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DE6B1" w14:textId="77777777" w:rsidR="001B5A2A" w:rsidRPr="007E458E" w:rsidRDefault="001B5A2A" w:rsidP="001B5A2A">
      <w:pPr>
        <w:shd w:val="clear" w:color="auto" w:fill="FFFFFF"/>
        <w:ind w:right="2899"/>
        <w:jc w:val="center"/>
        <w:rPr>
          <w:rFonts w:ascii="Times New Roman" w:hAnsi="Times New Roman" w:cs="Times New Roman"/>
          <w:b/>
          <w:bCs/>
          <w:spacing w:val="-3"/>
          <w:sz w:val="22"/>
          <w:szCs w:val="22"/>
        </w:rPr>
      </w:pPr>
      <w:r w:rsidRPr="007E458E">
        <w:rPr>
          <w:rFonts w:ascii="Times New Roman" w:hAnsi="Times New Roman" w:cs="Times New Roman"/>
          <w:b/>
          <w:bCs/>
          <w:spacing w:val="-5"/>
          <w:sz w:val="22"/>
          <w:szCs w:val="22"/>
        </w:rPr>
        <w:t xml:space="preserve">Nawierzchnia z betonu asfaltowego </w:t>
      </w:r>
      <w:r w:rsidRPr="007E458E">
        <w:rPr>
          <w:rFonts w:ascii="Times New Roman" w:hAnsi="Times New Roman" w:cs="Times New Roman"/>
          <w:b/>
          <w:bCs/>
          <w:spacing w:val="-3"/>
          <w:sz w:val="22"/>
          <w:szCs w:val="22"/>
        </w:rPr>
        <w:t>Warstwa ścieralna</w:t>
      </w:r>
    </w:p>
    <w:p w14:paraId="3A57E141" w14:textId="77777777" w:rsidR="001B5A2A" w:rsidRPr="007E458E" w:rsidRDefault="001B5A2A" w:rsidP="001B5A2A">
      <w:pPr>
        <w:shd w:val="clear" w:color="auto" w:fill="FFFFFF"/>
        <w:ind w:right="2899"/>
        <w:rPr>
          <w:rFonts w:ascii="Times New Roman" w:hAnsi="Times New Roman" w:cs="Times New Roman"/>
          <w:b/>
        </w:rPr>
      </w:pPr>
      <w:r w:rsidRPr="007E458E">
        <w:rPr>
          <w:rFonts w:ascii="Times New Roman" w:hAnsi="Times New Roman" w:cs="Times New Roman"/>
          <w:b/>
        </w:rPr>
        <w:t>1. Wstęp</w:t>
      </w:r>
    </w:p>
    <w:p w14:paraId="586942FE" w14:textId="77777777" w:rsidR="001B5A2A" w:rsidRPr="007E458E" w:rsidRDefault="001B5A2A" w:rsidP="001B5A2A">
      <w:pPr>
        <w:shd w:val="clear" w:color="auto" w:fill="FFFFFF"/>
        <w:tabs>
          <w:tab w:val="left" w:pos="1090"/>
        </w:tabs>
      </w:pPr>
      <w:r w:rsidRPr="007E458E">
        <w:rPr>
          <w:rFonts w:ascii="Times New Roman" w:hAnsi="Times New Roman" w:cs="Times New Roman"/>
          <w:b/>
          <w:bCs/>
          <w:spacing w:val="-10"/>
        </w:rPr>
        <w:t>1.1.</w:t>
      </w:r>
      <w:r w:rsidRPr="007E458E">
        <w:rPr>
          <w:rFonts w:ascii="Times New Roman" w:hAnsi="Times New Roman" w:cs="Times New Roman"/>
          <w:b/>
          <w:bCs/>
          <w:spacing w:val="-4"/>
        </w:rPr>
        <w:t>Przedmiot i zakres stosowania  Specyfikacji Technicznej Wykonania i Odbioru Robót Budowlanych</w:t>
      </w:r>
    </w:p>
    <w:p w14:paraId="593BF5F2" w14:textId="2EFB25D4" w:rsidR="001B5A2A" w:rsidRPr="007E458E" w:rsidRDefault="001B5A2A" w:rsidP="001B5A2A">
      <w:pPr>
        <w:shd w:val="clear" w:color="auto" w:fill="FFFFFF"/>
        <w:ind w:left="5" w:right="5"/>
        <w:jc w:val="both"/>
      </w:pPr>
      <w:r w:rsidRPr="007E458E">
        <w:rPr>
          <w:rFonts w:ascii="Times New Roman" w:hAnsi="Times New Roman" w:cs="Times New Roman"/>
        </w:rPr>
        <w:t xml:space="preserve">Przedmiotem niniejszej </w:t>
      </w:r>
      <w:proofErr w:type="spellStart"/>
      <w:r w:rsidRPr="007E458E">
        <w:rPr>
          <w:rFonts w:ascii="Times New Roman" w:hAnsi="Times New Roman" w:cs="Times New Roman"/>
        </w:rPr>
        <w:t>STWiORB</w:t>
      </w:r>
      <w:proofErr w:type="spellEnd"/>
      <w:r w:rsidRPr="007E458E">
        <w:rPr>
          <w:rFonts w:ascii="Times New Roman" w:hAnsi="Times New Roman" w:cs="Times New Roman"/>
        </w:rPr>
        <w:t xml:space="preserve"> są</w:t>
      </w:r>
      <w:r w:rsidRPr="007E458E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E458E">
        <w:rPr>
          <w:rFonts w:ascii="Times New Roman" w:hAnsi="Times New Roman" w:cs="Times New Roman"/>
          <w:spacing w:val="-3"/>
        </w:rPr>
        <w:t>są</w:t>
      </w:r>
      <w:proofErr w:type="spellEnd"/>
      <w:r w:rsidRPr="007E458E">
        <w:rPr>
          <w:rFonts w:ascii="Times New Roman" w:hAnsi="Times New Roman" w:cs="Times New Roman"/>
          <w:spacing w:val="-3"/>
        </w:rPr>
        <w:t xml:space="preserve"> wymagania dotyczące wykonania i odbioru Robót budowlanych w ramach realizacji zadania: </w:t>
      </w:r>
      <w:r w:rsidR="00851E60" w:rsidRPr="007E458E">
        <w:rPr>
          <w:rFonts w:ascii="Times New Roman" w:hAnsi="Times New Roman" w:cs="Times New Roman"/>
        </w:rPr>
        <w:t>„Modernizacja dróg gminnych w 2022 roku”.</w:t>
      </w:r>
    </w:p>
    <w:p w14:paraId="6C571F6D" w14:textId="77777777" w:rsidR="001B5A2A" w:rsidRPr="007E458E" w:rsidRDefault="001B5A2A" w:rsidP="001B5A2A">
      <w:pPr>
        <w:shd w:val="clear" w:color="auto" w:fill="FFFFFF"/>
        <w:ind w:left="5"/>
        <w:jc w:val="both"/>
      </w:pPr>
      <w:proofErr w:type="spellStart"/>
      <w:r w:rsidRPr="007E458E">
        <w:rPr>
          <w:rFonts w:ascii="Times New Roman" w:hAnsi="Times New Roman" w:cs="Times New Roman"/>
          <w:bCs/>
          <w:spacing w:val="-10"/>
        </w:rPr>
        <w:t>STWiORB</w:t>
      </w:r>
      <w:proofErr w:type="spellEnd"/>
      <w:r w:rsidRPr="007E458E">
        <w:rPr>
          <w:rFonts w:ascii="Times New Roman" w:hAnsi="Times New Roman" w:cs="Times New Roman"/>
          <w:bCs/>
          <w:spacing w:val="-10"/>
        </w:rPr>
        <w:t xml:space="preserve"> </w:t>
      </w:r>
      <w:r w:rsidRPr="007E458E">
        <w:rPr>
          <w:rFonts w:ascii="Times New Roman" w:hAnsi="Times New Roman" w:cs="Times New Roman"/>
        </w:rPr>
        <w:t xml:space="preserve">jest stosowana jako dokument przetargowy i </w:t>
      </w:r>
      <w:r w:rsidRPr="007E458E">
        <w:rPr>
          <w:rFonts w:ascii="Times New Roman" w:hAnsi="Times New Roman" w:cs="Times New Roman"/>
          <w:spacing w:val="-4"/>
        </w:rPr>
        <w:t>kontraktowy .</w:t>
      </w:r>
      <w:r w:rsidRPr="007E458E">
        <w:rPr>
          <w:rFonts w:ascii="Times New Roman" w:hAnsi="Times New Roman" w:cs="Times New Roman"/>
          <w:spacing w:val="2"/>
        </w:rPr>
        <w:t xml:space="preserve">których dotyczy zasad wykonania i odbioru prac związanych z wykonaniem warstwy ścieralnej z </w:t>
      </w:r>
      <w:r w:rsidRPr="007E458E">
        <w:rPr>
          <w:rFonts w:ascii="Times New Roman" w:hAnsi="Times New Roman" w:cs="Times New Roman"/>
        </w:rPr>
        <w:t xml:space="preserve">betonu asfaltowego </w:t>
      </w:r>
    </w:p>
    <w:p w14:paraId="655D829F" w14:textId="77777777" w:rsidR="001B5A2A" w:rsidRPr="007E458E" w:rsidRDefault="001B5A2A" w:rsidP="001B5A2A">
      <w:pPr>
        <w:shd w:val="clear" w:color="auto" w:fill="FFFFFF"/>
        <w:tabs>
          <w:tab w:val="left" w:pos="341"/>
        </w:tabs>
        <w:ind w:left="19"/>
      </w:pPr>
      <w:r w:rsidRPr="007E458E">
        <w:rPr>
          <w:rFonts w:ascii="Times New Roman" w:hAnsi="Times New Roman" w:cs="Times New Roman"/>
          <w:b/>
          <w:bCs/>
          <w:spacing w:val="-10"/>
        </w:rPr>
        <w:t>1.</w:t>
      </w:r>
      <w:r w:rsidR="005F7D94" w:rsidRPr="007E458E">
        <w:rPr>
          <w:rFonts w:ascii="Times New Roman" w:hAnsi="Times New Roman" w:cs="Times New Roman"/>
          <w:b/>
          <w:bCs/>
          <w:spacing w:val="-10"/>
        </w:rPr>
        <w:t>2</w:t>
      </w:r>
      <w:r w:rsidRPr="007E458E">
        <w:rPr>
          <w:rFonts w:ascii="Times New Roman" w:hAnsi="Times New Roman" w:cs="Times New Roman"/>
          <w:b/>
          <w:bCs/>
          <w:spacing w:val="-10"/>
        </w:rPr>
        <w:t>.</w:t>
      </w:r>
      <w:r w:rsidRPr="007E458E">
        <w:rPr>
          <w:rFonts w:ascii="Times New Roman" w:hAnsi="Times New Roman" w:cs="Times New Roman"/>
          <w:b/>
          <w:bCs/>
        </w:rPr>
        <w:tab/>
      </w:r>
      <w:r w:rsidRPr="007E458E">
        <w:rPr>
          <w:rFonts w:ascii="Times New Roman" w:hAnsi="Times New Roman" w:cs="Times New Roman"/>
          <w:b/>
          <w:bCs/>
          <w:spacing w:val="-4"/>
        </w:rPr>
        <w:t>Określenia podstawowe</w:t>
      </w:r>
    </w:p>
    <w:p w14:paraId="4F68E880" w14:textId="77777777" w:rsidR="001B5A2A" w:rsidRPr="007E458E" w:rsidRDefault="001B5A2A" w:rsidP="001B5A2A">
      <w:pPr>
        <w:shd w:val="clear" w:color="auto" w:fill="FFFFFF"/>
        <w:tabs>
          <w:tab w:val="left" w:pos="720"/>
        </w:tabs>
        <w:ind w:left="19"/>
        <w:rPr>
          <w:rFonts w:ascii="Times New Roman" w:hAnsi="Times New Roman" w:cs="Times New Roman"/>
          <w:b/>
          <w:bCs/>
          <w:spacing w:val="-8"/>
        </w:rPr>
      </w:pPr>
      <w:r w:rsidRPr="007E458E">
        <w:rPr>
          <w:rFonts w:ascii="Times New Roman" w:hAnsi="Times New Roman" w:cs="Times New Roman"/>
          <w:b/>
          <w:bCs/>
          <w:spacing w:val="-4"/>
        </w:rPr>
        <w:t xml:space="preserve">Mieszanka mineralna </w:t>
      </w:r>
      <w:r w:rsidRPr="007E458E">
        <w:rPr>
          <w:rFonts w:ascii="Times New Roman" w:hAnsi="Times New Roman" w:cs="Times New Roman"/>
          <w:spacing w:val="-4"/>
        </w:rPr>
        <w:t>- mieszanka kruszywa i wypełniacza kamiennego o określonym składzie i uziarnieniu.</w:t>
      </w:r>
    </w:p>
    <w:p w14:paraId="06AC4F12" w14:textId="77777777" w:rsidR="001B5A2A" w:rsidRPr="007E458E" w:rsidRDefault="001B5A2A" w:rsidP="001B5A2A">
      <w:pPr>
        <w:shd w:val="clear" w:color="auto" w:fill="FFFFFF"/>
        <w:tabs>
          <w:tab w:val="left" w:pos="720"/>
        </w:tabs>
        <w:rPr>
          <w:rFonts w:ascii="Times New Roman" w:hAnsi="Times New Roman" w:cs="Times New Roman"/>
          <w:b/>
          <w:bCs/>
          <w:spacing w:val="-8"/>
        </w:rPr>
      </w:pPr>
      <w:r w:rsidRPr="007E458E">
        <w:rPr>
          <w:rFonts w:ascii="Times New Roman" w:hAnsi="Times New Roman" w:cs="Times New Roman"/>
          <w:b/>
          <w:bCs/>
          <w:spacing w:val="-3"/>
        </w:rPr>
        <w:t xml:space="preserve">Mieszanka mineralno-asfaltowa </w:t>
      </w:r>
      <w:r w:rsidRPr="007E458E">
        <w:rPr>
          <w:rFonts w:ascii="Times New Roman" w:hAnsi="Times New Roman" w:cs="Times New Roman"/>
          <w:spacing w:val="-3"/>
        </w:rPr>
        <w:t>- mieszanka mineralna z odpowiednią ilością asfaltu, wytworzona w określony</w:t>
      </w:r>
      <w:r w:rsidRPr="007E458E">
        <w:rPr>
          <w:rFonts w:ascii="Times New Roman" w:hAnsi="Times New Roman" w:cs="Times New Roman"/>
          <w:spacing w:val="-3"/>
        </w:rPr>
        <w:br/>
      </w:r>
      <w:r w:rsidRPr="007E458E">
        <w:rPr>
          <w:rFonts w:ascii="Times New Roman" w:hAnsi="Times New Roman" w:cs="Times New Roman"/>
          <w:spacing w:val="-4"/>
        </w:rPr>
        <w:t>sposób, spełniająca określone wymagania.</w:t>
      </w:r>
    </w:p>
    <w:p w14:paraId="1B620D7A" w14:textId="77777777" w:rsidR="001B5A2A" w:rsidRPr="007E458E" w:rsidRDefault="001B5A2A" w:rsidP="001B5A2A">
      <w:pPr>
        <w:shd w:val="clear" w:color="auto" w:fill="FFFFFF"/>
        <w:tabs>
          <w:tab w:val="left" w:pos="720"/>
        </w:tabs>
        <w:rPr>
          <w:rFonts w:ascii="Times New Roman" w:hAnsi="Times New Roman" w:cs="Times New Roman"/>
          <w:b/>
          <w:bCs/>
          <w:spacing w:val="-8"/>
        </w:rPr>
      </w:pPr>
      <w:r w:rsidRPr="007E458E">
        <w:rPr>
          <w:rFonts w:ascii="Times New Roman" w:hAnsi="Times New Roman" w:cs="Times New Roman"/>
          <w:b/>
          <w:bCs/>
          <w:spacing w:val="2"/>
        </w:rPr>
        <w:t xml:space="preserve">Beton  asfaltowy  </w:t>
      </w:r>
      <w:r w:rsidRPr="007E458E">
        <w:rPr>
          <w:rFonts w:ascii="Times New Roman" w:hAnsi="Times New Roman" w:cs="Times New Roman"/>
          <w:spacing w:val="2"/>
        </w:rPr>
        <w:t>- mieszanka mineralno-asfaltowa o uziarnieniu równomiernie  stopniowanym,  ułożona i</w:t>
      </w:r>
      <w:r w:rsidRPr="007E458E">
        <w:rPr>
          <w:rFonts w:ascii="Times New Roman" w:hAnsi="Times New Roman" w:cs="Times New Roman"/>
          <w:spacing w:val="2"/>
        </w:rPr>
        <w:br/>
      </w:r>
      <w:r w:rsidRPr="007E458E">
        <w:rPr>
          <w:rFonts w:ascii="Times New Roman" w:hAnsi="Times New Roman" w:cs="Times New Roman"/>
          <w:spacing w:val="-5"/>
        </w:rPr>
        <w:t>zagęszczona.</w:t>
      </w:r>
    </w:p>
    <w:p w14:paraId="1BABD40B" w14:textId="77777777" w:rsidR="001B5A2A" w:rsidRPr="007E458E" w:rsidRDefault="001B5A2A" w:rsidP="001B5A2A">
      <w:pPr>
        <w:shd w:val="clear" w:color="auto" w:fill="FFFFFF"/>
        <w:tabs>
          <w:tab w:val="left" w:pos="197"/>
        </w:tabs>
        <w:ind w:left="10"/>
      </w:pPr>
      <w:r w:rsidRPr="007E458E">
        <w:rPr>
          <w:rFonts w:ascii="Times New Roman" w:hAnsi="Times New Roman" w:cs="Times New Roman"/>
          <w:b/>
          <w:bCs/>
          <w:spacing w:val="-11"/>
        </w:rPr>
        <w:t>2.</w:t>
      </w:r>
      <w:r w:rsidRPr="007E458E">
        <w:rPr>
          <w:rFonts w:ascii="Times New Roman" w:hAnsi="Times New Roman" w:cs="Times New Roman"/>
          <w:b/>
          <w:bCs/>
        </w:rPr>
        <w:tab/>
      </w:r>
      <w:r w:rsidRPr="007E458E">
        <w:rPr>
          <w:rFonts w:ascii="Times New Roman" w:hAnsi="Times New Roman" w:cs="Times New Roman"/>
          <w:b/>
          <w:bCs/>
          <w:spacing w:val="-4"/>
        </w:rPr>
        <w:t>Materiały</w:t>
      </w:r>
    </w:p>
    <w:p w14:paraId="29F271DB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b/>
          <w:bCs/>
        </w:rPr>
        <w:t>2.1. Materiały do produkcji mieszanki betonu asfaltowego</w:t>
      </w:r>
    </w:p>
    <w:p w14:paraId="55069974" w14:textId="77777777" w:rsidR="001B5A2A" w:rsidRPr="007E458E" w:rsidRDefault="001B5A2A" w:rsidP="001B5A2A">
      <w:pPr>
        <w:shd w:val="clear" w:color="auto" w:fill="FFFFFF"/>
        <w:ind w:left="14" w:right="10"/>
        <w:jc w:val="both"/>
      </w:pPr>
      <w:r w:rsidRPr="007E458E">
        <w:rPr>
          <w:rFonts w:ascii="Times New Roman" w:hAnsi="Times New Roman" w:cs="Times New Roman"/>
          <w:spacing w:val="1"/>
        </w:rPr>
        <w:t xml:space="preserve">Do wytworzenia mieszanki betonu asfaltowego na wykonanie warstwy ścieralnej o uziarnieniu 0/12,8 mm należy </w:t>
      </w:r>
      <w:r w:rsidRPr="007E458E">
        <w:rPr>
          <w:rFonts w:ascii="Times New Roman" w:hAnsi="Times New Roman" w:cs="Times New Roman"/>
          <w:spacing w:val="-3"/>
        </w:rPr>
        <w:t>stosować:</w:t>
      </w:r>
    </w:p>
    <w:p w14:paraId="7939C823" w14:textId="77777777" w:rsidR="001B5A2A" w:rsidRPr="007E458E" w:rsidRDefault="001B5A2A" w:rsidP="001B5A2A">
      <w:pPr>
        <w:shd w:val="clear" w:color="auto" w:fill="FFFFFF"/>
        <w:rPr>
          <w:lang w:val="en-US"/>
        </w:rPr>
      </w:pPr>
      <w:r w:rsidRPr="007E458E">
        <w:rPr>
          <w:rFonts w:ascii="Times New Roman" w:hAnsi="Times New Roman" w:cs="Times New Roman"/>
          <w:spacing w:val="6"/>
          <w:lang w:val="en-US"/>
        </w:rPr>
        <w:t xml:space="preserve">- </w:t>
      </w:r>
      <w:proofErr w:type="spellStart"/>
      <w:r w:rsidRPr="007E458E">
        <w:rPr>
          <w:rFonts w:ascii="Times New Roman" w:hAnsi="Times New Roman" w:cs="Times New Roman"/>
          <w:spacing w:val="6"/>
          <w:lang w:val="en-US"/>
        </w:rPr>
        <w:t>asfalt</w:t>
      </w:r>
      <w:proofErr w:type="spellEnd"/>
      <w:r w:rsidRPr="007E458E">
        <w:rPr>
          <w:rFonts w:ascii="Times New Roman" w:hAnsi="Times New Roman" w:cs="Times New Roman"/>
          <w:spacing w:val="6"/>
          <w:lang w:val="en-US"/>
        </w:rPr>
        <w:t xml:space="preserve"> D 50/70 </w:t>
      </w:r>
      <w:proofErr w:type="spellStart"/>
      <w:r w:rsidRPr="007E458E">
        <w:rPr>
          <w:rFonts w:ascii="Times New Roman" w:hAnsi="Times New Roman" w:cs="Times New Roman"/>
          <w:spacing w:val="6"/>
          <w:lang w:val="en-US"/>
        </w:rPr>
        <w:t>wg</w:t>
      </w:r>
      <w:proofErr w:type="spellEnd"/>
      <w:r w:rsidRPr="007E458E">
        <w:rPr>
          <w:rFonts w:ascii="Times New Roman" w:hAnsi="Times New Roman" w:cs="Times New Roman"/>
          <w:spacing w:val="6"/>
          <w:lang w:val="en-US"/>
        </w:rPr>
        <w:t xml:space="preserve"> PN-EN 12591 </w:t>
      </w:r>
    </w:p>
    <w:p w14:paraId="38BFCE1E" w14:textId="77777777" w:rsidR="001B5A2A" w:rsidRPr="007E458E" w:rsidRDefault="001B5A2A" w:rsidP="001B5A2A">
      <w:pPr>
        <w:shd w:val="clear" w:color="auto" w:fill="FFFFFF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- kruszywa łamane granulowane wg PN-B-11112</w:t>
      </w:r>
    </w:p>
    <w:p w14:paraId="315321DA" w14:textId="77777777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</w:rPr>
        <w:t>- kruszywa łamane zwykłe wg PN-B-11112,</w:t>
      </w:r>
    </w:p>
    <w:p w14:paraId="5D467093" w14:textId="41DB4380" w:rsidR="001B5A2A" w:rsidRPr="007E458E" w:rsidRDefault="001B5A2A" w:rsidP="001B5A2A">
      <w:pPr>
        <w:shd w:val="clear" w:color="auto" w:fill="FFFFFF"/>
        <w:ind w:left="14" w:right="4992"/>
      </w:pPr>
      <w:r w:rsidRPr="007E458E">
        <w:rPr>
          <w:rFonts w:ascii="Times New Roman" w:hAnsi="Times New Roman" w:cs="Times New Roman"/>
        </w:rPr>
        <w:t xml:space="preserve">- grys i żwir kruszony wg PN-S-96025 Załącznik G, </w:t>
      </w:r>
      <w:r w:rsidRPr="007E458E">
        <w:rPr>
          <w:rFonts w:ascii="Times New Roman" w:hAnsi="Times New Roman" w:cs="Times New Roman"/>
          <w:spacing w:val="1"/>
        </w:rPr>
        <w:t>-     -- piasek wg PN-B-11113,</w:t>
      </w:r>
    </w:p>
    <w:p w14:paraId="7259A312" w14:textId="77777777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</w:rPr>
        <w:t>- wypełniacz mineralny wg PN-S-96504,</w:t>
      </w:r>
    </w:p>
    <w:p w14:paraId="73D1EA6A" w14:textId="77777777" w:rsidR="001B5A2A" w:rsidRPr="007E458E" w:rsidRDefault="001B5A2A" w:rsidP="001B5A2A">
      <w:pPr>
        <w:widowControl/>
        <w:autoSpaceDE/>
        <w:autoSpaceDN/>
        <w:adjustRightInd/>
        <w:sectPr w:rsidR="001B5A2A" w:rsidRPr="007E458E">
          <w:pgSz w:w="11909" w:h="16834"/>
          <w:pgMar w:top="754" w:right="1136" w:bottom="360" w:left="1130" w:header="708" w:footer="708" w:gutter="0"/>
          <w:cols w:space="708"/>
        </w:sectPr>
      </w:pPr>
    </w:p>
    <w:p w14:paraId="571ACE88" w14:textId="77777777" w:rsidR="001B5A2A" w:rsidRPr="007E458E" w:rsidRDefault="001B5A2A" w:rsidP="001B5A2A">
      <w:pPr>
        <w:shd w:val="clear" w:color="auto" w:fill="FFFFFF"/>
        <w:ind w:right="4608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 xml:space="preserve">- środek adhezyjny wg Aprobaty Technicznej </w:t>
      </w:r>
    </w:p>
    <w:p w14:paraId="3A721225" w14:textId="77777777" w:rsidR="001B5A2A" w:rsidRPr="007E458E" w:rsidRDefault="001B5A2A" w:rsidP="001B5A2A">
      <w:pPr>
        <w:shd w:val="clear" w:color="auto" w:fill="FFFFFF"/>
        <w:ind w:left="14"/>
      </w:pPr>
      <w:r w:rsidRPr="007E458E">
        <w:rPr>
          <w:rFonts w:ascii="Times New Roman" w:hAnsi="Times New Roman" w:cs="Times New Roman"/>
          <w:b/>
          <w:bCs/>
        </w:rPr>
        <w:t>2.2. Kruszywa</w:t>
      </w:r>
    </w:p>
    <w:p w14:paraId="452EEE02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  <w:r w:rsidRPr="006C303A">
        <w:rPr>
          <w:rFonts w:ascii="Times New Roman" w:hAnsi="Times New Roman" w:cs="Times New Roman"/>
        </w:rPr>
        <w:t xml:space="preserve">Do mieszanki mineralno-asfaltowej na warstwę ścieralną należy stosować kruszywa spełniające wymagania podane w </w:t>
      </w:r>
      <w:r w:rsidRPr="006C303A">
        <w:rPr>
          <w:rFonts w:ascii="Times New Roman" w:hAnsi="Times New Roman" w:cs="Times New Roman"/>
          <w:spacing w:val="-8"/>
        </w:rPr>
        <w:t xml:space="preserve"> poniższych tabelach</w:t>
      </w:r>
    </w:p>
    <w:p w14:paraId="346D9107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6A618C43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  <w:r w:rsidRPr="006C303A">
        <w:rPr>
          <w:rFonts w:ascii="Times New Roman" w:hAnsi="Times New Roman" w:cs="Times New Roman"/>
          <w:spacing w:val="-8"/>
        </w:rPr>
        <w:t>Tabela nr 1 Wymagania wobec kruszywa łamanego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524"/>
        <w:gridCol w:w="5103"/>
        <w:gridCol w:w="1836"/>
        <w:gridCol w:w="2488"/>
      </w:tblGrid>
      <w:tr w:rsidR="006C303A" w:rsidRPr="006C303A" w14:paraId="32968A9F" w14:textId="77777777" w:rsidTr="00950FF0">
        <w:tc>
          <w:tcPr>
            <w:tcW w:w="524" w:type="dxa"/>
          </w:tcPr>
          <w:p w14:paraId="3B4ED48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103" w:type="dxa"/>
          </w:tcPr>
          <w:p w14:paraId="5A3D5334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Właściwości</w:t>
            </w:r>
          </w:p>
        </w:tc>
        <w:tc>
          <w:tcPr>
            <w:tcW w:w="1836" w:type="dxa"/>
          </w:tcPr>
          <w:p w14:paraId="7DADE93F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2"/>
              </w:rPr>
              <w:t>Wymagania</w:t>
            </w:r>
            <w:r w:rsidRPr="006C303A">
              <w:rPr>
                <w:rFonts w:ascii="Times New Roman" w:hAnsi="Times New Roman" w:cs="Times New Roman"/>
                <w:spacing w:val="-1"/>
                <w:u w:val="single"/>
              </w:rPr>
              <w:t xml:space="preserve"> w procentach (m/m)</w:t>
            </w:r>
          </w:p>
        </w:tc>
        <w:tc>
          <w:tcPr>
            <w:tcW w:w="2488" w:type="dxa"/>
          </w:tcPr>
          <w:p w14:paraId="13DA23A7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Badania wg</w:t>
            </w:r>
          </w:p>
        </w:tc>
      </w:tr>
      <w:tr w:rsidR="006C303A" w:rsidRPr="006C303A" w14:paraId="509CBDC9" w14:textId="77777777" w:rsidTr="00950FF0">
        <w:tc>
          <w:tcPr>
            <w:tcW w:w="524" w:type="dxa"/>
          </w:tcPr>
          <w:p w14:paraId="5450BE24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5103" w:type="dxa"/>
          </w:tcPr>
          <w:p w14:paraId="389B56C0" w14:textId="77777777" w:rsidR="001B5A2A" w:rsidRPr="006C303A" w:rsidRDefault="001B5A2A" w:rsidP="00950FF0">
            <w:pPr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Ścieralność w bębnie kulowym Los Angeles</w:t>
            </w:r>
          </w:p>
          <w:p w14:paraId="3A5BDE44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2"/>
              </w:rPr>
            </w:pPr>
            <w:r w:rsidRPr="006C303A">
              <w:rPr>
                <w:rFonts w:ascii="Times New Roman" w:hAnsi="Times New Roman" w:cs="Times New Roman"/>
              </w:rPr>
              <w:t xml:space="preserve"> </w:t>
            </w:r>
            <w:r w:rsidRPr="006C303A">
              <w:rPr>
                <w:rFonts w:ascii="Times New Roman" w:hAnsi="Times New Roman" w:cs="Times New Roman"/>
                <w:spacing w:val="2"/>
              </w:rPr>
              <w:t xml:space="preserve">a) po pełnej liczbie obrotów, nie więcej niż: </w:t>
            </w:r>
          </w:p>
          <w:p w14:paraId="716A9A5C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2"/>
              </w:rPr>
              <w:t xml:space="preserve">b) po 1/5 pełnej liczby obrotów, w stosunku do ubytku masy po pełnej </w:t>
            </w:r>
            <w:r w:rsidRPr="006C303A">
              <w:rPr>
                <w:rFonts w:ascii="Times New Roman" w:hAnsi="Times New Roman" w:cs="Times New Roman"/>
              </w:rPr>
              <w:t>liczbie obrotów, nie więcej niż:</w:t>
            </w:r>
          </w:p>
        </w:tc>
        <w:tc>
          <w:tcPr>
            <w:tcW w:w="1836" w:type="dxa"/>
          </w:tcPr>
          <w:p w14:paraId="21B0BC73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</w:p>
          <w:p w14:paraId="143A5987" w14:textId="77777777" w:rsidR="001B5A2A" w:rsidRPr="006C303A" w:rsidRDefault="001B5A2A" w:rsidP="004D4D55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-8"/>
              </w:rPr>
              <w:t>2</w:t>
            </w:r>
            <w:r w:rsidR="004D4D55" w:rsidRPr="006C303A">
              <w:rPr>
                <w:rFonts w:ascii="Times New Roman" w:hAnsi="Times New Roman" w:cs="Times New Roman"/>
                <w:spacing w:val="-8"/>
              </w:rPr>
              <w:t>5</w:t>
            </w:r>
          </w:p>
          <w:p w14:paraId="1D894A0A" w14:textId="77777777" w:rsidR="001B5A2A" w:rsidRPr="006C303A" w:rsidRDefault="004D4D55" w:rsidP="004D4D55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-8"/>
              </w:rPr>
              <w:t>25</w:t>
            </w:r>
          </w:p>
        </w:tc>
        <w:tc>
          <w:tcPr>
            <w:tcW w:w="2488" w:type="dxa"/>
          </w:tcPr>
          <w:p w14:paraId="36EA2BBD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-2"/>
              </w:rPr>
              <w:t>PN-B06714/42</w:t>
            </w:r>
          </w:p>
        </w:tc>
      </w:tr>
      <w:tr w:rsidR="006C303A" w:rsidRPr="006C303A" w14:paraId="33DC86A1" w14:textId="77777777" w:rsidTr="00950FF0">
        <w:tc>
          <w:tcPr>
            <w:tcW w:w="524" w:type="dxa"/>
          </w:tcPr>
          <w:p w14:paraId="2829B6D7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03" w:type="dxa"/>
          </w:tcPr>
          <w:p w14:paraId="6358226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Mrozoodporność, nie więcej niż :</w:t>
            </w:r>
          </w:p>
        </w:tc>
        <w:tc>
          <w:tcPr>
            <w:tcW w:w="1836" w:type="dxa"/>
          </w:tcPr>
          <w:p w14:paraId="472BDFFE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488" w:type="dxa"/>
          </w:tcPr>
          <w:p w14:paraId="793CFDAB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1367-1</w:t>
            </w:r>
          </w:p>
        </w:tc>
      </w:tr>
      <w:tr w:rsidR="006C303A" w:rsidRPr="006C303A" w14:paraId="170C5975" w14:textId="77777777" w:rsidTr="00950FF0">
        <w:tc>
          <w:tcPr>
            <w:tcW w:w="524" w:type="dxa"/>
          </w:tcPr>
          <w:p w14:paraId="2E258B8E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03" w:type="dxa"/>
          </w:tcPr>
          <w:p w14:paraId="7167A1D9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1"/>
              </w:rPr>
              <w:t xml:space="preserve">Mrozoodporność wg zmodyfikowanej metody bezpośredniej, nie więcej </w:t>
            </w:r>
            <w:r w:rsidRPr="006C303A">
              <w:rPr>
                <w:rFonts w:ascii="Times New Roman" w:hAnsi="Times New Roman" w:cs="Times New Roman"/>
                <w:spacing w:val="-4"/>
              </w:rPr>
              <w:t>niż :</w:t>
            </w:r>
          </w:p>
        </w:tc>
        <w:tc>
          <w:tcPr>
            <w:tcW w:w="1836" w:type="dxa"/>
          </w:tcPr>
          <w:p w14:paraId="2FB8E4D0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88" w:type="dxa"/>
          </w:tcPr>
          <w:p w14:paraId="632ED774" w14:textId="77777777" w:rsidR="001B5A2A" w:rsidRPr="006C303A" w:rsidRDefault="001B5A2A" w:rsidP="00950FF0">
            <w:pPr>
              <w:shd w:val="clear" w:color="auto" w:fill="FFFFFF"/>
              <w:ind w:right="374"/>
            </w:pPr>
            <w:r w:rsidRPr="006C303A">
              <w:rPr>
                <w:rFonts w:ascii="Times New Roman" w:hAnsi="Times New Roman" w:cs="Times New Roman"/>
                <w:spacing w:val="-2"/>
              </w:rPr>
              <w:t xml:space="preserve">PN-B-11112 </w:t>
            </w:r>
            <w:r w:rsidRPr="006C303A">
              <w:rPr>
                <w:rFonts w:ascii="Times New Roman" w:hAnsi="Times New Roman" w:cs="Times New Roman"/>
              </w:rPr>
              <w:t>pkt. 3.5.12</w:t>
            </w:r>
          </w:p>
        </w:tc>
      </w:tr>
      <w:tr w:rsidR="006C303A" w:rsidRPr="006C303A" w14:paraId="7B9FC0D5" w14:textId="77777777" w:rsidTr="00950FF0">
        <w:tc>
          <w:tcPr>
            <w:tcW w:w="524" w:type="dxa"/>
          </w:tcPr>
          <w:p w14:paraId="4FD08896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03" w:type="dxa"/>
          </w:tcPr>
          <w:p w14:paraId="0E14CD58" w14:textId="77777777" w:rsidR="001B5A2A" w:rsidRPr="006C303A" w:rsidRDefault="001B5A2A" w:rsidP="00950FF0">
            <w:pPr>
              <w:shd w:val="clear" w:color="auto" w:fill="FFFFFF"/>
              <w:ind w:right="1512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 xml:space="preserve">Nasiąkliwość, nie więcej niż </w:t>
            </w:r>
          </w:p>
          <w:p w14:paraId="4F165D31" w14:textId="77777777" w:rsidR="001B5A2A" w:rsidRPr="006C303A" w:rsidRDefault="001B5A2A" w:rsidP="00950FF0">
            <w:pPr>
              <w:shd w:val="clear" w:color="auto" w:fill="FFFFFF"/>
              <w:ind w:right="1512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 xml:space="preserve">: a) dla kruszywa ze skał magmowych i przeobrażonych </w:t>
            </w:r>
            <w:r w:rsidRPr="006C303A">
              <w:rPr>
                <w:rFonts w:ascii="Times New Roman" w:hAnsi="Times New Roman" w:cs="Times New Roman"/>
                <w:spacing w:val="-6"/>
              </w:rPr>
              <w:t xml:space="preserve">- frakcja (4-K&gt;,3)mm </w:t>
            </w:r>
            <w:r w:rsidRPr="006C303A">
              <w:rPr>
                <w:rFonts w:ascii="Times New Roman" w:hAnsi="Times New Roman" w:cs="Times New Roman"/>
              </w:rPr>
              <w:t xml:space="preserve">- frakcja powyżej 6,3 mm </w:t>
            </w:r>
          </w:p>
          <w:p w14:paraId="280211CB" w14:textId="77777777" w:rsidR="001B5A2A" w:rsidRPr="006C303A" w:rsidRDefault="001B5A2A" w:rsidP="00950FF0">
            <w:pPr>
              <w:shd w:val="clear" w:color="auto" w:fill="FFFFFF"/>
              <w:ind w:right="1512"/>
            </w:pPr>
            <w:r w:rsidRPr="006C303A">
              <w:rPr>
                <w:rFonts w:ascii="Times New Roman" w:hAnsi="Times New Roman" w:cs="Times New Roman"/>
                <w:spacing w:val="1"/>
              </w:rPr>
              <w:t>b) dla kruszywa ze skał osadowych</w:t>
            </w:r>
          </w:p>
        </w:tc>
        <w:tc>
          <w:tcPr>
            <w:tcW w:w="1836" w:type="dxa"/>
          </w:tcPr>
          <w:p w14:paraId="72716F49" w14:textId="77777777" w:rsidR="001B5A2A" w:rsidRPr="006C303A" w:rsidRDefault="001B5A2A" w:rsidP="00950FF0">
            <w:pPr>
              <w:shd w:val="clear" w:color="auto" w:fill="FFFFFF"/>
              <w:ind w:left="547" w:right="552"/>
              <w:jc w:val="center"/>
            </w:pPr>
            <w:r w:rsidRPr="006C303A">
              <w:rPr>
                <w:rFonts w:ascii="Times New Roman" w:hAnsi="Times New Roman" w:cs="Times New Roman"/>
                <w:spacing w:val="-13"/>
              </w:rPr>
              <w:t xml:space="preserve">1,5 </w:t>
            </w:r>
            <w:r w:rsidRPr="006C303A">
              <w:rPr>
                <w:rFonts w:ascii="Times New Roman" w:hAnsi="Times New Roman" w:cs="Times New Roman"/>
                <w:spacing w:val="-12"/>
              </w:rPr>
              <w:t>1,2</w:t>
            </w:r>
          </w:p>
          <w:p w14:paraId="04C73BDC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6"/>
              </w:rPr>
            </w:pPr>
          </w:p>
          <w:p w14:paraId="6A500F9B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6"/>
              </w:rPr>
            </w:pPr>
          </w:p>
          <w:p w14:paraId="1C739F5A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6"/>
              </w:rPr>
            </w:pPr>
          </w:p>
          <w:p w14:paraId="1AB504B5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6"/>
              </w:rPr>
              <w:t>2,0</w:t>
            </w:r>
          </w:p>
        </w:tc>
        <w:tc>
          <w:tcPr>
            <w:tcW w:w="2488" w:type="dxa"/>
          </w:tcPr>
          <w:p w14:paraId="2D825265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1097-6</w:t>
            </w:r>
          </w:p>
        </w:tc>
      </w:tr>
      <w:tr w:rsidR="006C303A" w:rsidRPr="006C303A" w14:paraId="78D738B9" w14:textId="77777777" w:rsidTr="00950FF0">
        <w:trPr>
          <w:trHeight w:val="1557"/>
        </w:trPr>
        <w:tc>
          <w:tcPr>
            <w:tcW w:w="524" w:type="dxa"/>
          </w:tcPr>
          <w:p w14:paraId="3AB5AAE8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03" w:type="dxa"/>
          </w:tcPr>
          <w:p w14:paraId="666A661D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  <w:spacing w:val="-2"/>
              </w:rPr>
            </w:pPr>
            <w:r w:rsidRPr="006C303A">
              <w:rPr>
                <w:rFonts w:ascii="Times New Roman" w:hAnsi="Times New Roman" w:cs="Times New Roman"/>
                <w:spacing w:val="-2"/>
              </w:rPr>
              <w:t>Skład ziarnowy:</w:t>
            </w:r>
          </w:p>
          <w:p w14:paraId="1ADC4C97" w14:textId="77777777" w:rsidR="001B5A2A" w:rsidRPr="006C303A" w:rsidRDefault="001B5A2A" w:rsidP="00950FF0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pacing w:val="2"/>
              </w:rPr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zawartość </w:t>
            </w:r>
            <w:proofErr w:type="spellStart"/>
            <w:r w:rsidRPr="006C303A">
              <w:rPr>
                <w:rFonts w:ascii="Times New Roman" w:hAnsi="Times New Roman" w:cs="Times New Roman"/>
                <w:spacing w:val="-1"/>
              </w:rPr>
              <w:t>ziarn</w:t>
            </w:r>
            <w:proofErr w:type="spellEnd"/>
            <w:r w:rsidRPr="006C303A">
              <w:rPr>
                <w:rFonts w:ascii="Times New Roman" w:hAnsi="Times New Roman" w:cs="Times New Roman"/>
                <w:spacing w:val="-1"/>
              </w:rPr>
              <w:t xml:space="preserve"> mniejszych niż 0,075 mm, nie więcej niż </w:t>
            </w:r>
            <w:r w:rsidRPr="006C303A">
              <w:rPr>
                <w:rFonts w:ascii="Times New Roman" w:hAnsi="Times New Roman" w:cs="Times New Roman"/>
                <w:spacing w:val="2"/>
              </w:rPr>
              <w:t>frakcja 2,0^6,3 mm frakcja 6,3^20,0 mm</w:t>
            </w:r>
          </w:p>
          <w:p w14:paraId="1072FF78" w14:textId="77777777" w:rsidR="001B5A2A" w:rsidRPr="006C303A" w:rsidRDefault="001B5A2A" w:rsidP="00950FF0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pacing w:val="2"/>
              </w:rPr>
            </w:pPr>
            <w:r w:rsidRPr="006C303A">
              <w:rPr>
                <w:rFonts w:ascii="Times New Roman" w:hAnsi="Times New Roman" w:cs="Times New Roman"/>
                <w:spacing w:val="3"/>
              </w:rPr>
              <w:t xml:space="preserve">zawartość frakcji podstawowej, dla frakcji i grup  frakcji, nie więcej </w:t>
            </w:r>
            <w:r w:rsidRPr="006C303A">
              <w:rPr>
                <w:rFonts w:ascii="Times New Roman" w:hAnsi="Times New Roman" w:cs="Times New Roman"/>
                <w:spacing w:val="-5"/>
              </w:rPr>
              <w:t xml:space="preserve">niż: </w:t>
            </w:r>
            <w:r w:rsidRPr="006C303A">
              <w:rPr>
                <w:rFonts w:ascii="Times New Roman" w:hAnsi="Times New Roman" w:cs="Times New Roman"/>
                <w:spacing w:val="2"/>
              </w:rPr>
              <w:t>frakcja 2,0^6,3 mm frakcja 6,3^20,0 mm</w:t>
            </w:r>
          </w:p>
          <w:p w14:paraId="26BF646E" w14:textId="77777777" w:rsidR="001B5A2A" w:rsidRPr="006C303A" w:rsidRDefault="001B5A2A" w:rsidP="00950FF0">
            <w:pPr>
              <w:pStyle w:val="Akapitzlist"/>
              <w:numPr>
                <w:ilvl w:val="0"/>
                <w:numId w:val="12"/>
              </w:num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c) zawartość podziarna, dla frakcji i grup frakcji, nie więcej niż: </w:t>
            </w:r>
            <w:r w:rsidRPr="006C303A">
              <w:rPr>
                <w:rFonts w:ascii="Times New Roman" w:hAnsi="Times New Roman" w:cs="Times New Roman"/>
                <w:spacing w:val="4"/>
              </w:rPr>
              <w:t xml:space="preserve">-      frakcja 2,0^6,3 mm </w:t>
            </w:r>
            <w:r w:rsidRPr="006C303A">
              <w:rPr>
                <w:rFonts w:ascii="Times New Roman" w:hAnsi="Times New Roman" w:cs="Times New Roman"/>
                <w:spacing w:val="2"/>
              </w:rPr>
              <w:t>frakcja 6,3^20,0 mm</w:t>
            </w:r>
          </w:p>
        </w:tc>
        <w:tc>
          <w:tcPr>
            <w:tcW w:w="1836" w:type="dxa"/>
          </w:tcPr>
          <w:p w14:paraId="177C8E87" w14:textId="77777777" w:rsidR="001B5A2A" w:rsidRPr="006C303A" w:rsidRDefault="001B5A2A" w:rsidP="00950FF0">
            <w:pPr>
              <w:shd w:val="clear" w:color="auto" w:fill="FFFFFF"/>
            </w:pPr>
          </w:p>
          <w:p w14:paraId="20749E39" w14:textId="77777777" w:rsidR="001B5A2A" w:rsidRPr="006C303A" w:rsidRDefault="001B5A2A" w:rsidP="00950FF0">
            <w:pPr>
              <w:shd w:val="clear" w:color="auto" w:fill="FFFFFF"/>
              <w:ind w:left="542" w:right="552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C303A">
              <w:rPr>
                <w:rFonts w:ascii="Times New Roman" w:hAnsi="Times New Roman" w:cs="Times New Roman"/>
                <w:spacing w:val="-4"/>
              </w:rPr>
              <w:t xml:space="preserve">2,0 </w:t>
            </w:r>
          </w:p>
          <w:p w14:paraId="34E6A7A1" w14:textId="77777777" w:rsidR="001B5A2A" w:rsidRPr="006C303A" w:rsidRDefault="001B5A2A" w:rsidP="00950FF0">
            <w:pPr>
              <w:shd w:val="clear" w:color="auto" w:fill="FFFFFF"/>
              <w:ind w:left="542" w:right="552"/>
              <w:jc w:val="center"/>
            </w:pPr>
            <w:r w:rsidRPr="006C303A">
              <w:rPr>
                <w:rFonts w:ascii="Times New Roman" w:hAnsi="Times New Roman" w:cs="Times New Roman"/>
                <w:spacing w:val="-11"/>
              </w:rPr>
              <w:t>1,5</w:t>
            </w:r>
          </w:p>
          <w:p w14:paraId="0FB9AACD" w14:textId="77777777" w:rsidR="001B5A2A" w:rsidRPr="006C303A" w:rsidRDefault="001B5A2A" w:rsidP="00950FF0">
            <w:pPr>
              <w:shd w:val="clear" w:color="auto" w:fill="FFFFFF"/>
            </w:pPr>
          </w:p>
          <w:p w14:paraId="60DA2FBF" w14:textId="77777777" w:rsidR="001B5A2A" w:rsidRPr="006C303A" w:rsidRDefault="001B5A2A" w:rsidP="00950FF0">
            <w:pPr>
              <w:shd w:val="clear" w:color="auto" w:fill="FFFFFF"/>
            </w:pPr>
          </w:p>
          <w:p w14:paraId="2D6691D9" w14:textId="77777777" w:rsidR="001B5A2A" w:rsidRPr="006C303A" w:rsidRDefault="001B5A2A" w:rsidP="00950FF0">
            <w:pPr>
              <w:shd w:val="clear" w:color="auto" w:fill="FFFFFF"/>
              <w:ind w:left="499" w:right="499"/>
              <w:jc w:val="center"/>
            </w:pPr>
            <w:r w:rsidRPr="006C303A">
              <w:rPr>
                <w:rFonts w:ascii="Times New Roman" w:hAnsi="Times New Roman" w:cs="Times New Roman"/>
                <w:spacing w:val="-4"/>
              </w:rPr>
              <w:t>80,0 85,0</w:t>
            </w:r>
          </w:p>
          <w:p w14:paraId="52F5F50B" w14:textId="77777777" w:rsidR="001B5A2A" w:rsidRPr="006C303A" w:rsidRDefault="001B5A2A" w:rsidP="00950FF0">
            <w:pPr>
              <w:shd w:val="clear" w:color="auto" w:fill="FFFFFF"/>
              <w:ind w:left="514" w:right="499"/>
              <w:jc w:val="center"/>
            </w:pPr>
            <w:r w:rsidRPr="006C303A">
              <w:t xml:space="preserve">           </w:t>
            </w:r>
            <w:r w:rsidRPr="006C303A">
              <w:rPr>
                <w:rFonts w:ascii="Times New Roman" w:hAnsi="Times New Roman" w:cs="Times New Roman"/>
                <w:spacing w:val="-8"/>
              </w:rPr>
              <w:t>15,0 10,0</w:t>
            </w:r>
          </w:p>
          <w:p w14:paraId="40C67E37" w14:textId="77777777" w:rsidR="001B5A2A" w:rsidRPr="006C303A" w:rsidRDefault="001B5A2A" w:rsidP="00950FF0">
            <w:pPr>
              <w:shd w:val="clear" w:color="auto" w:fill="FFFFFF"/>
            </w:pPr>
          </w:p>
        </w:tc>
        <w:tc>
          <w:tcPr>
            <w:tcW w:w="2488" w:type="dxa"/>
          </w:tcPr>
          <w:p w14:paraId="19E4C7F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933-1</w:t>
            </w:r>
          </w:p>
        </w:tc>
      </w:tr>
      <w:tr w:rsidR="006C303A" w:rsidRPr="006C303A" w14:paraId="4B68DEBF" w14:textId="77777777" w:rsidTr="00950FF0">
        <w:tc>
          <w:tcPr>
            <w:tcW w:w="524" w:type="dxa"/>
          </w:tcPr>
          <w:p w14:paraId="73A7F8AE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03" w:type="dxa"/>
          </w:tcPr>
          <w:p w14:paraId="0DFC259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ziaren nieforemnych, nie więcej niż :</w:t>
            </w:r>
          </w:p>
        </w:tc>
        <w:tc>
          <w:tcPr>
            <w:tcW w:w="1836" w:type="dxa"/>
          </w:tcPr>
          <w:p w14:paraId="1D3A1D58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88" w:type="dxa"/>
          </w:tcPr>
          <w:p w14:paraId="59848180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PN-B-06714/16</w:t>
            </w:r>
          </w:p>
        </w:tc>
      </w:tr>
      <w:tr w:rsidR="006C303A" w:rsidRPr="006C303A" w14:paraId="4ADF2AC8" w14:textId="77777777" w:rsidTr="00950FF0">
        <w:tc>
          <w:tcPr>
            <w:tcW w:w="524" w:type="dxa"/>
          </w:tcPr>
          <w:p w14:paraId="113617A9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03" w:type="dxa"/>
          </w:tcPr>
          <w:p w14:paraId="633672CD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zanieczyszczeń obcych, nie więcej niż :</w:t>
            </w:r>
          </w:p>
        </w:tc>
        <w:tc>
          <w:tcPr>
            <w:tcW w:w="1836" w:type="dxa"/>
          </w:tcPr>
          <w:p w14:paraId="3ADF1C75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488" w:type="dxa"/>
          </w:tcPr>
          <w:p w14:paraId="1C53834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PN-B-06714/12</w:t>
            </w:r>
          </w:p>
        </w:tc>
      </w:tr>
      <w:tr w:rsidR="001B5A2A" w:rsidRPr="006C303A" w14:paraId="3F5C57FB" w14:textId="77777777" w:rsidTr="00950FF0">
        <w:tc>
          <w:tcPr>
            <w:tcW w:w="524" w:type="dxa"/>
          </w:tcPr>
          <w:p w14:paraId="6E791026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03" w:type="dxa"/>
          </w:tcPr>
          <w:p w14:paraId="356D654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zanieczyszczeń organicznych, barwa cieczy</w:t>
            </w:r>
          </w:p>
        </w:tc>
        <w:tc>
          <w:tcPr>
            <w:tcW w:w="1836" w:type="dxa"/>
          </w:tcPr>
          <w:p w14:paraId="40D469EE" w14:textId="77777777" w:rsidR="001B5A2A" w:rsidRPr="006C303A" w:rsidRDefault="001B5A2A" w:rsidP="00950FF0">
            <w:pPr>
              <w:shd w:val="clear" w:color="auto" w:fill="FFFFFF"/>
              <w:ind w:left="53" w:right="48"/>
              <w:jc w:val="center"/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nie ciemniejsza </w:t>
            </w:r>
            <w:r w:rsidRPr="006C303A">
              <w:rPr>
                <w:rFonts w:ascii="Times New Roman" w:hAnsi="Times New Roman" w:cs="Times New Roman"/>
              </w:rPr>
              <w:t>niż wzorcowa</w:t>
            </w:r>
          </w:p>
        </w:tc>
        <w:tc>
          <w:tcPr>
            <w:tcW w:w="2488" w:type="dxa"/>
          </w:tcPr>
          <w:p w14:paraId="2FF0AE5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1744-1</w:t>
            </w:r>
          </w:p>
        </w:tc>
      </w:tr>
    </w:tbl>
    <w:p w14:paraId="54A80A01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4D94AFB0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5C24DF48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0D96C006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6B516B1D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2D871592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32535A61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42BF1AFF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387B87B9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76128AF0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1"/>
        </w:rPr>
      </w:pPr>
      <w:r w:rsidRPr="006C303A">
        <w:rPr>
          <w:rFonts w:ascii="Times New Roman" w:hAnsi="Times New Roman" w:cs="Times New Roman"/>
          <w:spacing w:val="-8"/>
        </w:rPr>
        <w:lastRenderedPageBreak/>
        <w:t xml:space="preserve">Tabela nr 2 </w:t>
      </w:r>
      <w:r w:rsidRPr="006C303A">
        <w:rPr>
          <w:rFonts w:ascii="Times New Roman" w:hAnsi="Times New Roman" w:cs="Times New Roman"/>
          <w:spacing w:val="-1"/>
        </w:rPr>
        <w:t xml:space="preserve">Wymagania wobec piasku łamanego i mieszanki </w:t>
      </w:r>
    </w:p>
    <w:tbl>
      <w:tblPr>
        <w:tblStyle w:val="Tabela-Siatka"/>
        <w:tblW w:w="10187" w:type="dxa"/>
        <w:tblInd w:w="10" w:type="dxa"/>
        <w:tblLook w:val="04A0" w:firstRow="1" w:lastRow="0" w:firstColumn="1" w:lastColumn="0" w:noHBand="0" w:noVBand="1"/>
      </w:tblPr>
      <w:tblGrid>
        <w:gridCol w:w="524"/>
        <w:gridCol w:w="4252"/>
        <w:gridCol w:w="1795"/>
        <w:gridCol w:w="1843"/>
        <w:gridCol w:w="1773"/>
      </w:tblGrid>
      <w:tr w:rsidR="006C303A" w:rsidRPr="006C303A" w14:paraId="3640C12D" w14:textId="77777777" w:rsidTr="00950FF0">
        <w:tc>
          <w:tcPr>
            <w:tcW w:w="524" w:type="dxa"/>
            <w:vMerge w:val="restart"/>
          </w:tcPr>
          <w:p w14:paraId="4069050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52" w:type="dxa"/>
            <w:vMerge w:val="restart"/>
          </w:tcPr>
          <w:p w14:paraId="17F2064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Właściwości</w:t>
            </w:r>
          </w:p>
        </w:tc>
        <w:tc>
          <w:tcPr>
            <w:tcW w:w="3638" w:type="dxa"/>
            <w:gridSpan w:val="2"/>
          </w:tcPr>
          <w:p w14:paraId="3AE6AE00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1"/>
              </w:rPr>
              <w:t>Wymagania dla ( zawartość w procentach m/m)</w:t>
            </w:r>
          </w:p>
        </w:tc>
        <w:tc>
          <w:tcPr>
            <w:tcW w:w="1773" w:type="dxa"/>
            <w:vMerge w:val="restart"/>
          </w:tcPr>
          <w:p w14:paraId="3EAE0D4B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-1"/>
              </w:rPr>
              <w:t>Badania wg</w:t>
            </w:r>
          </w:p>
        </w:tc>
      </w:tr>
      <w:tr w:rsidR="006C303A" w:rsidRPr="006C303A" w14:paraId="1E1E9311" w14:textId="77777777" w:rsidTr="00950FF0">
        <w:trPr>
          <w:trHeight w:val="526"/>
        </w:trPr>
        <w:tc>
          <w:tcPr>
            <w:tcW w:w="524" w:type="dxa"/>
            <w:vMerge/>
          </w:tcPr>
          <w:p w14:paraId="6D3FA766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4252" w:type="dxa"/>
            <w:vMerge/>
          </w:tcPr>
          <w:p w14:paraId="3E05DBE8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795" w:type="dxa"/>
          </w:tcPr>
          <w:p w14:paraId="01D223D5" w14:textId="77777777" w:rsidR="001B5A2A" w:rsidRPr="006C303A" w:rsidRDefault="001B5A2A" w:rsidP="00950FF0">
            <w:pPr>
              <w:shd w:val="clear" w:color="auto" w:fill="FFFFFF"/>
              <w:ind w:left="58" w:right="72"/>
              <w:jc w:val="center"/>
            </w:pPr>
            <w:r w:rsidRPr="006C303A">
              <w:rPr>
                <w:rFonts w:ascii="Times New Roman" w:hAnsi="Times New Roman" w:cs="Times New Roman"/>
              </w:rPr>
              <w:t xml:space="preserve">piasku </w:t>
            </w:r>
            <w:r w:rsidRPr="006C303A">
              <w:rPr>
                <w:rFonts w:ascii="Times New Roman" w:hAnsi="Times New Roman" w:cs="Times New Roman"/>
                <w:spacing w:val="-2"/>
              </w:rPr>
              <w:t>łamanego</w:t>
            </w:r>
          </w:p>
        </w:tc>
        <w:tc>
          <w:tcPr>
            <w:tcW w:w="1843" w:type="dxa"/>
          </w:tcPr>
          <w:p w14:paraId="75B55FF8" w14:textId="77777777" w:rsidR="001B5A2A" w:rsidRPr="006C303A" w:rsidRDefault="001B5A2A" w:rsidP="00950FF0">
            <w:pPr>
              <w:shd w:val="clear" w:color="auto" w:fill="FFFFFF"/>
              <w:ind w:left="48" w:right="67"/>
              <w:jc w:val="center"/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mieszanki </w:t>
            </w:r>
            <w:r w:rsidRPr="006C303A">
              <w:rPr>
                <w:rFonts w:ascii="Times New Roman" w:hAnsi="Times New Roman" w:cs="Times New Roman"/>
                <w:spacing w:val="-2"/>
              </w:rPr>
              <w:t>drobnej granulowanej</w:t>
            </w:r>
          </w:p>
        </w:tc>
        <w:tc>
          <w:tcPr>
            <w:tcW w:w="1773" w:type="dxa"/>
            <w:vMerge/>
          </w:tcPr>
          <w:p w14:paraId="4A2F92C6" w14:textId="77777777" w:rsidR="001B5A2A" w:rsidRPr="006C303A" w:rsidRDefault="001B5A2A" w:rsidP="00950FF0">
            <w:pPr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6C303A" w:rsidRPr="006C303A" w14:paraId="4689296E" w14:textId="77777777" w:rsidTr="00950FF0">
        <w:tc>
          <w:tcPr>
            <w:tcW w:w="524" w:type="dxa"/>
          </w:tcPr>
          <w:p w14:paraId="15FCC48D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2" w:type="dxa"/>
          </w:tcPr>
          <w:p w14:paraId="1D0D12BE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zanieczyszczeń obcych, nie więcej niż</w:t>
            </w:r>
          </w:p>
        </w:tc>
        <w:tc>
          <w:tcPr>
            <w:tcW w:w="1795" w:type="dxa"/>
          </w:tcPr>
          <w:p w14:paraId="1994BB5F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3" w:type="dxa"/>
          </w:tcPr>
          <w:p w14:paraId="79E4F5C3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73" w:type="dxa"/>
          </w:tcPr>
          <w:p w14:paraId="5FB53A44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PN-B-06714/12</w:t>
            </w:r>
          </w:p>
        </w:tc>
      </w:tr>
      <w:tr w:rsidR="006C303A" w:rsidRPr="006C303A" w14:paraId="16FFBDE8" w14:textId="77777777" w:rsidTr="00950FF0">
        <w:tc>
          <w:tcPr>
            <w:tcW w:w="524" w:type="dxa"/>
          </w:tcPr>
          <w:p w14:paraId="17073BED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14:paraId="0B92BA35" w14:textId="77777777" w:rsidR="001B5A2A" w:rsidRPr="006C303A" w:rsidRDefault="001B5A2A" w:rsidP="00950FF0">
            <w:pPr>
              <w:shd w:val="clear" w:color="auto" w:fill="FFFFFF"/>
              <w:ind w:right="173"/>
            </w:pPr>
            <w:r w:rsidRPr="006C303A">
              <w:rPr>
                <w:rFonts w:ascii="Times New Roman" w:hAnsi="Times New Roman" w:cs="Times New Roman"/>
              </w:rPr>
              <w:t>Wskaźnik piaskowy, nie mniejszy niż: dla kruszyw ze skał magmowych i przeobrażonych dla kruszywa ze skał osadowych, z wyjątkiem wapieni dla kruszyw z wapieni</w:t>
            </w:r>
          </w:p>
        </w:tc>
        <w:tc>
          <w:tcPr>
            <w:tcW w:w="1795" w:type="dxa"/>
          </w:tcPr>
          <w:p w14:paraId="16FE4532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10"/>
              </w:rPr>
              <w:t>65</w:t>
            </w:r>
          </w:p>
          <w:p w14:paraId="33B13CA6" w14:textId="77777777" w:rsidR="001B5A2A" w:rsidRPr="006C303A" w:rsidRDefault="001B5A2A" w:rsidP="00950FF0">
            <w:pPr>
              <w:shd w:val="clear" w:color="auto" w:fill="FFFFFF"/>
              <w:ind w:left="350" w:right="365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6C303A">
              <w:rPr>
                <w:rFonts w:ascii="Times New Roman" w:hAnsi="Times New Roman" w:cs="Times New Roman"/>
                <w:spacing w:val="-11"/>
              </w:rPr>
              <w:t>55</w:t>
            </w:r>
          </w:p>
          <w:p w14:paraId="31706999" w14:textId="77777777" w:rsidR="001B5A2A" w:rsidRPr="006C303A" w:rsidRDefault="001B5A2A" w:rsidP="00950FF0">
            <w:pPr>
              <w:shd w:val="clear" w:color="auto" w:fill="FFFFFF"/>
              <w:ind w:left="350" w:right="365"/>
              <w:jc w:val="center"/>
            </w:pPr>
            <w:r w:rsidRPr="006C303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6C303A">
              <w:rPr>
                <w:rFonts w:ascii="Times New Roman" w:hAnsi="Times New Roman" w:cs="Times New Roman"/>
                <w:spacing w:val="-7"/>
              </w:rPr>
              <w:t>40</w:t>
            </w:r>
          </w:p>
        </w:tc>
        <w:tc>
          <w:tcPr>
            <w:tcW w:w="1843" w:type="dxa"/>
          </w:tcPr>
          <w:p w14:paraId="408FDC63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10"/>
              </w:rPr>
              <w:t>65</w:t>
            </w:r>
          </w:p>
          <w:p w14:paraId="6A069894" w14:textId="77777777" w:rsidR="001B5A2A" w:rsidRPr="006C303A" w:rsidRDefault="001B5A2A" w:rsidP="00950FF0">
            <w:pPr>
              <w:shd w:val="clear" w:color="auto" w:fill="FFFFFF"/>
              <w:ind w:left="494" w:right="509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6C303A">
              <w:rPr>
                <w:rFonts w:ascii="Times New Roman" w:hAnsi="Times New Roman" w:cs="Times New Roman"/>
                <w:spacing w:val="-11"/>
              </w:rPr>
              <w:t>55</w:t>
            </w:r>
          </w:p>
          <w:p w14:paraId="1A186512" w14:textId="77777777" w:rsidR="001B5A2A" w:rsidRPr="006C303A" w:rsidRDefault="001B5A2A" w:rsidP="00950FF0">
            <w:pPr>
              <w:shd w:val="clear" w:color="auto" w:fill="FFFFFF"/>
              <w:ind w:left="494" w:right="509"/>
              <w:jc w:val="center"/>
            </w:pPr>
            <w:r w:rsidRPr="006C303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6C303A">
              <w:rPr>
                <w:rFonts w:ascii="Times New Roman" w:hAnsi="Times New Roman" w:cs="Times New Roman"/>
                <w:spacing w:val="-7"/>
              </w:rPr>
              <w:t>40</w:t>
            </w:r>
          </w:p>
        </w:tc>
        <w:tc>
          <w:tcPr>
            <w:tcW w:w="1773" w:type="dxa"/>
          </w:tcPr>
          <w:p w14:paraId="34EA2E5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933-8</w:t>
            </w:r>
          </w:p>
        </w:tc>
      </w:tr>
      <w:tr w:rsidR="006C303A" w:rsidRPr="006C303A" w14:paraId="4795B006" w14:textId="77777777" w:rsidTr="00950FF0">
        <w:tc>
          <w:tcPr>
            <w:tcW w:w="524" w:type="dxa"/>
          </w:tcPr>
          <w:p w14:paraId="6C25370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14:paraId="6ABC3DBD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nadziarna, nie więcej niż</w:t>
            </w:r>
          </w:p>
        </w:tc>
        <w:tc>
          <w:tcPr>
            <w:tcW w:w="1795" w:type="dxa"/>
          </w:tcPr>
          <w:p w14:paraId="529958CC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5FF05B7B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3" w:type="dxa"/>
          </w:tcPr>
          <w:p w14:paraId="22F2619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933-1</w:t>
            </w:r>
          </w:p>
        </w:tc>
      </w:tr>
      <w:tr w:rsidR="006C303A" w:rsidRPr="006C303A" w14:paraId="724EA2FB" w14:textId="77777777" w:rsidTr="00950FF0">
        <w:tc>
          <w:tcPr>
            <w:tcW w:w="524" w:type="dxa"/>
          </w:tcPr>
          <w:p w14:paraId="548EA06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2" w:type="dxa"/>
          </w:tcPr>
          <w:p w14:paraId="7EAD9C6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frakcji (2,0^-4,0) mm, powyżej :</w:t>
            </w:r>
          </w:p>
        </w:tc>
        <w:tc>
          <w:tcPr>
            <w:tcW w:w="1795" w:type="dxa"/>
          </w:tcPr>
          <w:p w14:paraId="6555688A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14:paraId="1898699A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3" w:type="dxa"/>
          </w:tcPr>
          <w:p w14:paraId="2A17E8E7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933-1</w:t>
            </w:r>
          </w:p>
        </w:tc>
      </w:tr>
      <w:tr w:rsidR="001B5A2A" w:rsidRPr="006C303A" w14:paraId="773CD59D" w14:textId="77777777" w:rsidTr="00950FF0">
        <w:tc>
          <w:tcPr>
            <w:tcW w:w="524" w:type="dxa"/>
          </w:tcPr>
          <w:p w14:paraId="4DCF78C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</w:tcPr>
          <w:p w14:paraId="2B5A8055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zanieczyszczeń organicznych, barwa cieczy</w:t>
            </w:r>
          </w:p>
        </w:tc>
        <w:tc>
          <w:tcPr>
            <w:tcW w:w="1795" w:type="dxa"/>
          </w:tcPr>
          <w:p w14:paraId="49F9FC45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1"/>
              </w:rPr>
              <w:t>nie ciemniejsza niż wzorcowa</w:t>
            </w:r>
          </w:p>
        </w:tc>
        <w:tc>
          <w:tcPr>
            <w:tcW w:w="1843" w:type="dxa"/>
          </w:tcPr>
          <w:p w14:paraId="164FB02C" w14:textId="77777777" w:rsidR="001B5A2A" w:rsidRPr="006C303A" w:rsidRDefault="004D4D55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nie ciemniejsza niż wzorcowa</w:t>
            </w:r>
          </w:p>
        </w:tc>
        <w:tc>
          <w:tcPr>
            <w:tcW w:w="1773" w:type="dxa"/>
          </w:tcPr>
          <w:p w14:paraId="0A2637F1" w14:textId="77777777" w:rsidR="001B5A2A" w:rsidRPr="006C303A" w:rsidRDefault="004D4D55" w:rsidP="00950FF0">
            <w:pPr>
              <w:rPr>
                <w:rFonts w:ascii="Times New Roman" w:hAnsi="Times New Roman" w:cs="Times New Roman"/>
                <w:spacing w:val="-8"/>
              </w:rPr>
            </w:pPr>
            <w:r w:rsidRPr="006C303A">
              <w:rPr>
                <w:rFonts w:ascii="Times New Roman" w:hAnsi="Times New Roman" w:cs="Times New Roman"/>
                <w:spacing w:val="-1"/>
              </w:rPr>
              <w:t>PN-B-06714/18</w:t>
            </w:r>
          </w:p>
        </w:tc>
      </w:tr>
    </w:tbl>
    <w:p w14:paraId="73DBE9A9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569FDB86" w14:textId="77777777" w:rsidR="001B5A2A" w:rsidRPr="006C303A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-8"/>
        </w:rPr>
      </w:pPr>
    </w:p>
    <w:p w14:paraId="4DB58982" w14:textId="77777777" w:rsidR="001B5A2A" w:rsidRPr="006C303A" w:rsidRDefault="001B5A2A" w:rsidP="001B5A2A">
      <w:pPr>
        <w:widowControl/>
        <w:autoSpaceDE/>
        <w:autoSpaceDN/>
        <w:adjustRightInd/>
        <w:sectPr w:rsidR="001B5A2A" w:rsidRPr="006C303A" w:rsidSect="00856B0F">
          <w:type w:val="continuous"/>
          <w:pgSz w:w="11909" w:h="16834"/>
          <w:pgMar w:top="568" w:right="973" w:bottom="360" w:left="1125" w:header="708" w:footer="708" w:gutter="0"/>
          <w:cols w:space="708"/>
        </w:sectPr>
      </w:pPr>
    </w:p>
    <w:p w14:paraId="4869144C" w14:textId="77777777" w:rsidR="001B5A2A" w:rsidRPr="006C303A" w:rsidRDefault="001B5A2A" w:rsidP="001B5A2A">
      <w:pPr>
        <w:shd w:val="clear" w:color="auto" w:fill="FFFFFF"/>
        <w:ind w:left="163"/>
      </w:pPr>
      <w:r w:rsidRPr="006C303A">
        <w:rPr>
          <w:rFonts w:ascii="Times New Roman" w:hAnsi="Times New Roman" w:cs="Times New Roman"/>
          <w:bCs/>
          <w:spacing w:val="-1"/>
        </w:rPr>
        <w:t>Tabela nr 3</w:t>
      </w:r>
      <w:r w:rsidRPr="006C303A">
        <w:rPr>
          <w:rFonts w:ascii="Times New Roman" w:hAnsi="Times New Roman" w:cs="Times New Roman"/>
          <w:b/>
          <w:bCs/>
          <w:spacing w:val="-1"/>
        </w:rPr>
        <w:t xml:space="preserve">. </w:t>
      </w:r>
      <w:r w:rsidRPr="006C303A">
        <w:rPr>
          <w:rFonts w:ascii="Times New Roman" w:hAnsi="Times New Roman" w:cs="Times New Roman"/>
          <w:spacing w:val="-1"/>
        </w:rPr>
        <w:t>Wymagania wobec grysów i żwirów kruszonych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"/>
        <w:gridCol w:w="5818"/>
        <w:gridCol w:w="998"/>
        <w:gridCol w:w="1181"/>
        <w:gridCol w:w="1498"/>
      </w:tblGrid>
      <w:tr w:rsidR="006C303A" w:rsidRPr="006C303A" w14:paraId="5B0BEB3E" w14:textId="77777777" w:rsidTr="00950FF0">
        <w:trPr>
          <w:trHeight w:val="384"/>
        </w:trPr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3C79C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8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19B7A3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Właściwości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A6E653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2"/>
              </w:rPr>
              <w:t xml:space="preserve">Wymagania </w:t>
            </w:r>
            <w:r w:rsidRPr="006C303A">
              <w:rPr>
                <w:rFonts w:ascii="Times New Roman" w:hAnsi="Times New Roman" w:cs="Times New Roman"/>
              </w:rPr>
              <w:t>w procentach (m/m)</w:t>
            </w:r>
          </w:p>
        </w:tc>
        <w:tc>
          <w:tcPr>
            <w:tcW w:w="14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DEBD2A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Badania wg</w:t>
            </w:r>
          </w:p>
        </w:tc>
      </w:tr>
      <w:tr w:rsidR="006C303A" w:rsidRPr="006C303A" w14:paraId="1A875455" w14:textId="77777777" w:rsidTr="00950FF0">
        <w:trPr>
          <w:trHeight w:hRule="exact" w:val="365"/>
        </w:trPr>
        <w:tc>
          <w:tcPr>
            <w:tcW w:w="4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4C9471" w14:textId="77777777" w:rsidR="001B5A2A" w:rsidRPr="006C303A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58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E7BAF8" w14:textId="77777777" w:rsidR="001B5A2A" w:rsidRPr="006C303A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CA91D" w14:textId="77777777" w:rsidR="001B5A2A" w:rsidRPr="006C303A" w:rsidRDefault="001B5A2A" w:rsidP="00950FF0">
            <w:pPr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grys</w:t>
            </w:r>
          </w:p>
          <w:p w14:paraId="6EF0A263" w14:textId="77777777" w:rsidR="001B5A2A" w:rsidRPr="006C303A" w:rsidRDefault="001B5A2A" w:rsidP="00950FF0"/>
          <w:p w14:paraId="20929C8A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3"/>
              </w:rPr>
              <w:t>grys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C154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żwir</w:t>
            </w:r>
          </w:p>
          <w:p w14:paraId="20181E28" w14:textId="77777777" w:rsidR="001B5A2A" w:rsidRPr="006C303A" w:rsidRDefault="001B5A2A" w:rsidP="00950FF0"/>
        </w:tc>
        <w:tc>
          <w:tcPr>
            <w:tcW w:w="1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99934" w14:textId="77777777" w:rsidR="001B5A2A" w:rsidRPr="006C303A" w:rsidRDefault="001B5A2A" w:rsidP="00950FF0">
            <w:pPr>
              <w:widowControl/>
              <w:autoSpaceDE/>
              <w:autoSpaceDN/>
              <w:adjustRightInd/>
            </w:pPr>
          </w:p>
        </w:tc>
      </w:tr>
      <w:tr w:rsidR="006C303A" w:rsidRPr="006C303A" w14:paraId="211018B3" w14:textId="77777777" w:rsidTr="00950FF0">
        <w:trPr>
          <w:trHeight w:hRule="exact" w:val="9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BAFEB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C9C6E3" w14:textId="77777777" w:rsidR="001B5A2A" w:rsidRPr="006C303A" w:rsidRDefault="001B5A2A" w:rsidP="00950FF0">
            <w:pPr>
              <w:shd w:val="clear" w:color="auto" w:fill="FFFFFF"/>
              <w:ind w:firstLine="19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 xml:space="preserve">Ścieralność w bębnie Los Angeles, nie więcej niż: </w:t>
            </w:r>
          </w:p>
          <w:p w14:paraId="6BDFAC3B" w14:textId="77777777" w:rsidR="001B5A2A" w:rsidRPr="006C303A" w:rsidRDefault="001B5A2A" w:rsidP="00950FF0">
            <w:pPr>
              <w:shd w:val="clear" w:color="auto" w:fill="FFFFFF"/>
              <w:ind w:firstLine="19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a) po pełnej liczbie obrotów</w:t>
            </w:r>
          </w:p>
          <w:p w14:paraId="7EDF555B" w14:textId="77777777" w:rsidR="001B5A2A" w:rsidRPr="006C303A" w:rsidRDefault="001B5A2A" w:rsidP="00950FF0">
            <w:pPr>
              <w:shd w:val="clear" w:color="auto" w:fill="FFFFFF"/>
              <w:ind w:firstLine="19"/>
            </w:pPr>
            <w:r w:rsidRPr="006C303A">
              <w:rPr>
                <w:rFonts w:ascii="Times New Roman" w:hAnsi="Times New Roman" w:cs="Times New Roman"/>
              </w:rPr>
              <w:t xml:space="preserve"> </w:t>
            </w:r>
            <w:r w:rsidRPr="006C303A">
              <w:rPr>
                <w:rFonts w:ascii="Times New Roman" w:hAnsi="Times New Roman" w:cs="Times New Roman"/>
                <w:spacing w:val="-1"/>
              </w:rPr>
              <w:t xml:space="preserve">b) po 1/5 pełnej liczby obrotów, w stosunku do ubytku masy po pełnej </w:t>
            </w:r>
            <w:r w:rsidRPr="006C303A">
              <w:rPr>
                <w:rFonts w:ascii="Times New Roman" w:hAnsi="Times New Roman" w:cs="Times New Roman"/>
              </w:rPr>
              <w:t>liczbie obrotów, nie więcej niż: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DA8310" w14:textId="77777777" w:rsidR="001B5A2A" w:rsidRPr="006C303A" w:rsidRDefault="001B5A2A" w:rsidP="00950FF0">
            <w:pPr>
              <w:shd w:val="clear" w:color="auto" w:fill="FFFFFF"/>
              <w:ind w:left="802" w:right="806"/>
              <w:jc w:val="center"/>
              <w:rPr>
                <w:rFonts w:ascii="Times New Roman" w:hAnsi="Times New Roman" w:cs="Times New Roman"/>
                <w:spacing w:val="-3"/>
              </w:rPr>
            </w:pPr>
          </w:p>
          <w:p w14:paraId="51E2D228" w14:textId="77777777" w:rsidR="001B5A2A" w:rsidRPr="006C303A" w:rsidRDefault="001B5A2A" w:rsidP="00950FF0">
            <w:pPr>
              <w:shd w:val="clear" w:color="auto" w:fill="FFFFFF"/>
              <w:ind w:left="802" w:right="806"/>
              <w:jc w:val="center"/>
              <w:rPr>
                <w:rFonts w:ascii="Times New Roman" w:hAnsi="Times New Roman" w:cs="Times New Roman"/>
                <w:spacing w:val="-3"/>
              </w:rPr>
            </w:pPr>
          </w:p>
          <w:p w14:paraId="05A51E1A" w14:textId="77777777" w:rsidR="001B5A2A" w:rsidRPr="006C303A" w:rsidRDefault="001B5A2A" w:rsidP="00950FF0">
            <w:pPr>
              <w:shd w:val="clear" w:color="auto" w:fill="FFFFFF"/>
              <w:ind w:left="802" w:right="806"/>
              <w:jc w:val="center"/>
            </w:pPr>
            <w:r w:rsidRPr="006C303A">
              <w:rPr>
                <w:rFonts w:ascii="Times New Roman" w:hAnsi="Times New Roman" w:cs="Times New Roman"/>
                <w:spacing w:val="-3"/>
              </w:rPr>
              <w:t>25,0 25,0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808F8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PN-B-06714/42</w:t>
            </w:r>
          </w:p>
        </w:tc>
      </w:tr>
      <w:tr w:rsidR="006C303A" w:rsidRPr="006C303A" w14:paraId="77D30BB1" w14:textId="77777777" w:rsidTr="00950FF0">
        <w:trPr>
          <w:trHeight w:hRule="exact" w:val="2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9043E7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89A33A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Mrozoodporność, nie więcej niż :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47A54A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9CD639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1367-1</w:t>
            </w:r>
          </w:p>
        </w:tc>
      </w:tr>
      <w:tr w:rsidR="006C303A" w:rsidRPr="006C303A" w14:paraId="1019A41E" w14:textId="77777777" w:rsidTr="00950FF0">
        <w:trPr>
          <w:trHeight w:hRule="exact" w:val="2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746DF9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ABE037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Nasiąkliwość, nie więcej niż: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C59A70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C2894A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1097-6</w:t>
            </w:r>
          </w:p>
        </w:tc>
      </w:tr>
      <w:tr w:rsidR="006C303A" w:rsidRPr="006C303A" w14:paraId="69531CE7" w14:textId="77777777" w:rsidTr="00950FF0">
        <w:trPr>
          <w:trHeight w:hRule="exact" w:val="31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B9CA45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919BD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3"/>
              </w:rPr>
              <w:t xml:space="preserve">Zawartość </w:t>
            </w:r>
            <w:proofErr w:type="spellStart"/>
            <w:r w:rsidRPr="006C303A">
              <w:rPr>
                <w:rFonts w:ascii="Times New Roman" w:hAnsi="Times New Roman" w:cs="Times New Roman"/>
                <w:spacing w:val="-3"/>
              </w:rPr>
              <w:t>ziarn</w:t>
            </w:r>
            <w:proofErr w:type="spellEnd"/>
            <w:r w:rsidRPr="006C303A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C303A">
              <w:rPr>
                <w:rFonts w:ascii="Times New Roman" w:hAnsi="Times New Roman" w:cs="Times New Roman"/>
                <w:spacing w:val="-3"/>
              </w:rPr>
              <w:t>przekruszonych</w:t>
            </w:r>
            <w:proofErr w:type="spellEnd"/>
            <w:r w:rsidRPr="006C303A">
              <w:rPr>
                <w:rFonts w:ascii="Times New Roman" w:hAnsi="Times New Roman" w:cs="Times New Roman"/>
                <w:spacing w:val="-3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13B091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6"/>
              </w:rPr>
              <w:t>&lt;10,0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696617" w14:textId="77777777" w:rsidR="001B5A2A" w:rsidRPr="006C303A" w:rsidRDefault="001B5A2A" w:rsidP="00950FF0">
            <w:pPr>
              <w:shd w:val="clear" w:color="auto" w:fill="FFFFFF"/>
              <w:ind w:left="221"/>
            </w:pPr>
            <w:r w:rsidRPr="006C303A">
              <w:rPr>
                <w:rFonts w:ascii="Times New Roman" w:hAnsi="Times New Roman" w:cs="Times New Roman"/>
                <w:spacing w:val="6"/>
              </w:rPr>
              <w:t>&gt;70,0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7E8222" w14:textId="77777777" w:rsidR="001B5A2A" w:rsidRPr="006C303A" w:rsidRDefault="001B5A2A" w:rsidP="00950FF0">
            <w:pPr>
              <w:shd w:val="clear" w:color="auto" w:fill="FFFFFF"/>
              <w:ind w:right="322"/>
            </w:pPr>
            <w:r w:rsidRPr="006C303A">
              <w:rPr>
                <w:rFonts w:ascii="Times New Roman" w:hAnsi="Times New Roman" w:cs="Times New Roman"/>
                <w:spacing w:val="-2"/>
              </w:rPr>
              <w:t xml:space="preserve">PN-S-96025 </w:t>
            </w:r>
          </w:p>
        </w:tc>
      </w:tr>
      <w:tr w:rsidR="006C303A" w:rsidRPr="006C303A" w14:paraId="75C8E964" w14:textId="77777777" w:rsidTr="00950FF0">
        <w:trPr>
          <w:trHeight w:hRule="exact" w:val="25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8BFDB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350AA6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ziaren nieforemnych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E67731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6"/>
              </w:rPr>
              <w:t>&lt;25,0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777A6E" w14:textId="77777777" w:rsidR="001B5A2A" w:rsidRPr="006C303A" w:rsidRDefault="001B5A2A" w:rsidP="00950FF0">
            <w:pPr>
              <w:shd w:val="clear" w:color="auto" w:fill="FFFFFF"/>
              <w:ind w:left="446"/>
            </w:pPr>
            <w:r w:rsidRPr="006C30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A08988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PN-B-06714/16</w:t>
            </w:r>
          </w:p>
        </w:tc>
      </w:tr>
      <w:tr w:rsidR="006C303A" w:rsidRPr="006C303A" w14:paraId="40E6E0D5" w14:textId="77777777" w:rsidTr="00950FF0">
        <w:trPr>
          <w:trHeight w:val="73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AEA10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6390FC" w14:textId="77777777" w:rsidR="001B5A2A" w:rsidRPr="006C303A" w:rsidRDefault="001B5A2A" w:rsidP="00950FF0">
            <w:pPr>
              <w:shd w:val="clear" w:color="auto" w:fill="FFFFFF"/>
              <w:ind w:right="413"/>
              <w:rPr>
                <w:rFonts w:ascii="Times New Roman" w:hAnsi="Times New Roman" w:cs="Times New Roman"/>
                <w:spacing w:val="4"/>
              </w:rPr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Ziarna mniejsze niż 0,075 mm, odsiane na mokro, nie więcej niż: </w:t>
            </w:r>
            <w:r w:rsidRPr="006C303A">
              <w:rPr>
                <w:rFonts w:ascii="Times New Roman" w:hAnsi="Times New Roman" w:cs="Times New Roman"/>
                <w:spacing w:val="4"/>
              </w:rPr>
              <w:t xml:space="preserve">a) dla frakcji 2^6,3 mm </w:t>
            </w:r>
          </w:p>
          <w:p w14:paraId="23BDE36C" w14:textId="77777777" w:rsidR="001B5A2A" w:rsidRPr="006C303A" w:rsidRDefault="001B5A2A" w:rsidP="00950FF0">
            <w:pPr>
              <w:shd w:val="clear" w:color="auto" w:fill="FFFFFF"/>
              <w:ind w:right="413"/>
            </w:pPr>
            <w:r w:rsidRPr="006C303A">
              <w:rPr>
                <w:rFonts w:ascii="Times New Roman" w:hAnsi="Times New Roman" w:cs="Times New Roman"/>
                <w:spacing w:val="4"/>
              </w:rPr>
              <w:t>b) dla frakcji &gt; 6,3 mm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CA71D6" w14:textId="77777777" w:rsidR="001B5A2A" w:rsidRPr="006C303A" w:rsidRDefault="001B5A2A" w:rsidP="00950FF0">
            <w:pPr>
              <w:shd w:val="clear" w:color="auto" w:fill="FFFFFF"/>
              <w:ind w:left="259" w:right="269"/>
              <w:jc w:val="center"/>
              <w:rPr>
                <w:rFonts w:ascii="Times New Roman" w:hAnsi="Times New Roman" w:cs="Times New Roman"/>
                <w:spacing w:val="-11"/>
              </w:rPr>
            </w:pPr>
          </w:p>
          <w:p w14:paraId="5F7E0325" w14:textId="77777777" w:rsidR="001B5A2A" w:rsidRPr="006C303A" w:rsidRDefault="001B5A2A" w:rsidP="00950FF0">
            <w:pPr>
              <w:shd w:val="clear" w:color="auto" w:fill="FFFFFF"/>
              <w:ind w:left="259" w:right="269"/>
              <w:jc w:val="center"/>
            </w:pPr>
            <w:r w:rsidRPr="006C303A">
              <w:rPr>
                <w:rFonts w:ascii="Times New Roman" w:hAnsi="Times New Roman" w:cs="Times New Roman"/>
                <w:spacing w:val="-11"/>
              </w:rPr>
              <w:t xml:space="preserve">1,5 </w:t>
            </w:r>
            <w:r w:rsidRPr="006C303A">
              <w:rPr>
                <w:rFonts w:ascii="Times New Roman" w:hAnsi="Times New Roman" w:cs="Times New Roman"/>
                <w:spacing w:val="-4"/>
              </w:rPr>
              <w:t>0,8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4B8B92" w14:textId="77777777" w:rsidR="001B5A2A" w:rsidRPr="006C303A" w:rsidRDefault="001B5A2A" w:rsidP="00950FF0">
            <w:pPr>
              <w:shd w:val="clear" w:color="auto" w:fill="FFFFFF"/>
              <w:ind w:left="370"/>
              <w:rPr>
                <w:rFonts w:ascii="Times New Roman" w:hAnsi="Times New Roman" w:cs="Times New Roman"/>
              </w:rPr>
            </w:pPr>
          </w:p>
          <w:p w14:paraId="6D360D71" w14:textId="77777777" w:rsidR="001B5A2A" w:rsidRPr="006C303A" w:rsidRDefault="001B5A2A" w:rsidP="00950FF0">
            <w:pPr>
              <w:shd w:val="clear" w:color="auto" w:fill="FFFFFF"/>
              <w:ind w:left="370"/>
            </w:pPr>
            <w:r w:rsidRPr="006C303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4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AEAB1A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933-1</w:t>
            </w:r>
          </w:p>
        </w:tc>
      </w:tr>
      <w:tr w:rsidR="006C303A" w:rsidRPr="006C303A" w14:paraId="2DE7F05E" w14:textId="77777777" w:rsidTr="00950FF0">
        <w:trPr>
          <w:trHeight w:hRule="exact" w:val="73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4C23CB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060979" w14:textId="77777777" w:rsidR="001B5A2A" w:rsidRPr="006C303A" w:rsidRDefault="001B5A2A" w:rsidP="00950FF0">
            <w:pPr>
              <w:shd w:val="clear" w:color="auto" w:fill="FFFFFF"/>
              <w:ind w:right="1205"/>
              <w:rPr>
                <w:rFonts w:ascii="Times New Roman" w:hAnsi="Times New Roman" w:cs="Times New Roman"/>
                <w:spacing w:val="4"/>
              </w:rPr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Zawartość frakcji podstawowych łącznie, nie mniej niż </w:t>
            </w:r>
            <w:r w:rsidRPr="006C303A">
              <w:rPr>
                <w:rFonts w:ascii="Times New Roman" w:hAnsi="Times New Roman" w:cs="Times New Roman"/>
                <w:spacing w:val="4"/>
              </w:rPr>
              <w:t>a) dla frakcji 2^6,3 mm</w:t>
            </w:r>
          </w:p>
          <w:p w14:paraId="0AA64200" w14:textId="77777777" w:rsidR="001B5A2A" w:rsidRPr="006C303A" w:rsidRDefault="001B5A2A" w:rsidP="00950FF0">
            <w:pPr>
              <w:shd w:val="clear" w:color="auto" w:fill="FFFFFF"/>
              <w:ind w:right="1205"/>
            </w:pPr>
            <w:r w:rsidRPr="006C303A">
              <w:rPr>
                <w:rFonts w:ascii="Times New Roman" w:hAnsi="Times New Roman" w:cs="Times New Roman"/>
                <w:spacing w:val="4"/>
              </w:rPr>
              <w:t>b) dla frakcji &gt; 6,3 mm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EA1B7" w14:textId="77777777" w:rsidR="001B5A2A" w:rsidRPr="006C303A" w:rsidRDefault="001B5A2A" w:rsidP="00950FF0">
            <w:pPr>
              <w:shd w:val="clear" w:color="auto" w:fill="FFFFFF"/>
              <w:ind w:left="806" w:right="806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14:paraId="28CEA74C" w14:textId="77777777" w:rsidR="001B5A2A" w:rsidRPr="006C303A" w:rsidRDefault="001B5A2A" w:rsidP="00950FF0">
            <w:pPr>
              <w:shd w:val="clear" w:color="auto" w:fill="FFFFFF"/>
              <w:ind w:left="806" w:right="806"/>
              <w:jc w:val="center"/>
            </w:pPr>
            <w:r w:rsidRPr="006C303A">
              <w:rPr>
                <w:rFonts w:ascii="Times New Roman" w:hAnsi="Times New Roman" w:cs="Times New Roman"/>
                <w:spacing w:val="-4"/>
              </w:rPr>
              <w:t>80,0 85,0</w:t>
            </w:r>
          </w:p>
          <w:p w14:paraId="1AF4E2D5" w14:textId="77777777" w:rsidR="001B5A2A" w:rsidRPr="006C303A" w:rsidRDefault="001B5A2A" w:rsidP="00950FF0"/>
        </w:tc>
        <w:tc>
          <w:tcPr>
            <w:tcW w:w="1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EBF26" w14:textId="77777777" w:rsidR="001B5A2A" w:rsidRPr="006C303A" w:rsidRDefault="001B5A2A" w:rsidP="00950FF0">
            <w:pPr>
              <w:widowControl/>
              <w:autoSpaceDE/>
              <w:autoSpaceDN/>
              <w:adjustRightInd/>
            </w:pPr>
          </w:p>
        </w:tc>
      </w:tr>
      <w:tr w:rsidR="006C303A" w:rsidRPr="006C303A" w14:paraId="2E84352C" w14:textId="77777777" w:rsidTr="00950FF0">
        <w:trPr>
          <w:trHeight w:hRule="exact" w:val="73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FD1EA4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8D40E9" w14:textId="77777777" w:rsidR="001B5A2A" w:rsidRPr="006C303A" w:rsidRDefault="001B5A2A" w:rsidP="00950FF0">
            <w:pPr>
              <w:shd w:val="clear" w:color="auto" w:fill="FFFFFF"/>
              <w:ind w:right="2702"/>
            </w:pPr>
            <w:r w:rsidRPr="006C303A">
              <w:rPr>
                <w:rFonts w:ascii="Times New Roman" w:hAnsi="Times New Roman" w:cs="Times New Roman"/>
                <w:spacing w:val="-1"/>
              </w:rPr>
              <w:t xml:space="preserve">Zawartość podziarna, nie więcej niż: </w:t>
            </w:r>
            <w:r w:rsidRPr="006C303A">
              <w:rPr>
                <w:rFonts w:ascii="Times New Roman" w:hAnsi="Times New Roman" w:cs="Times New Roman"/>
                <w:spacing w:val="4"/>
              </w:rPr>
              <w:t xml:space="preserve">a) dla frakcji 2^6,3 mm </w:t>
            </w:r>
            <w:r w:rsidRPr="006C303A">
              <w:rPr>
                <w:rFonts w:ascii="Times New Roman" w:hAnsi="Times New Roman" w:cs="Times New Roman"/>
                <w:spacing w:val="4"/>
              </w:rPr>
              <w:br/>
              <w:t>b) dla frakcji &gt; 6,3 mm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0017D" w14:textId="77777777" w:rsidR="001B5A2A" w:rsidRPr="006C303A" w:rsidRDefault="001B5A2A" w:rsidP="00950FF0">
            <w:pPr>
              <w:shd w:val="clear" w:color="auto" w:fill="FFFFFF"/>
              <w:ind w:left="821" w:right="806"/>
              <w:jc w:val="center"/>
              <w:rPr>
                <w:rFonts w:ascii="Times New Roman" w:hAnsi="Times New Roman" w:cs="Times New Roman"/>
                <w:spacing w:val="-8"/>
              </w:rPr>
            </w:pPr>
          </w:p>
          <w:p w14:paraId="2345DFE5" w14:textId="77777777" w:rsidR="001B5A2A" w:rsidRPr="006C303A" w:rsidRDefault="001B5A2A" w:rsidP="00950FF0">
            <w:pPr>
              <w:shd w:val="clear" w:color="auto" w:fill="FFFFFF"/>
              <w:ind w:left="821" w:right="806"/>
              <w:jc w:val="center"/>
            </w:pPr>
            <w:r w:rsidRPr="006C303A">
              <w:rPr>
                <w:rFonts w:ascii="Times New Roman" w:hAnsi="Times New Roman" w:cs="Times New Roman"/>
                <w:spacing w:val="-8"/>
              </w:rPr>
              <w:t>15,0 10,0</w:t>
            </w:r>
          </w:p>
          <w:p w14:paraId="4AAB129B" w14:textId="77777777" w:rsidR="001B5A2A" w:rsidRPr="006C303A" w:rsidRDefault="001B5A2A" w:rsidP="00950FF0"/>
        </w:tc>
        <w:tc>
          <w:tcPr>
            <w:tcW w:w="1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F5A9EA" w14:textId="77777777" w:rsidR="001B5A2A" w:rsidRPr="006C303A" w:rsidRDefault="001B5A2A" w:rsidP="00950FF0">
            <w:pPr>
              <w:widowControl/>
              <w:autoSpaceDE/>
              <w:autoSpaceDN/>
              <w:adjustRightInd/>
            </w:pPr>
          </w:p>
        </w:tc>
      </w:tr>
      <w:tr w:rsidR="006C303A" w:rsidRPr="006C303A" w14:paraId="783A12A1" w14:textId="77777777" w:rsidTr="00950FF0">
        <w:trPr>
          <w:trHeight w:hRule="exact" w:val="2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F8B78C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A6322E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nadziarna, nie więcej niż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FCAA8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8,0</w:t>
            </w:r>
          </w:p>
          <w:p w14:paraId="5E6E4E7F" w14:textId="77777777" w:rsidR="001B5A2A" w:rsidRPr="006C303A" w:rsidRDefault="001B5A2A" w:rsidP="00950FF0"/>
        </w:tc>
        <w:tc>
          <w:tcPr>
            <w:tcW w:w="1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C63DB5" w14:textId="77777777" w:rsidR="001B5A2A" w:rsidRPr="006C303A" w:rsidRDefault="001B5A2A" w:rsidP="00950FF0">
            <w:pPr>
              <w:widowControl/>
              <w:autoSpaceDE/>
              <w:autoSpaceDN/>
              <w:adjustRightInd/>
            </w:pPr>
          </w:p>
        </w:tc>
      </w:tr>
      <w:tr w:rsidR="006C303A" w:rsidRPr="006C303A" w14:paraId="3E1C40EE" w14:textId="77777777" w:rsidTr="00950FF0">
        <w:trPr>
          <w:trHeight w:hRule="exact" w:val="2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E9AE6F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D5D395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zanieczyszczeń obcych, więcej niż: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22CD3F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28ED15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PN-B-06714-12</w:t>
            </w:r>
          </w:p>
        </w:tc>
      </w:tr>
      <w:tr w:rsidR="006C303A" w:rsidRPr="006C303A" w14:paraId="573CB4F2" w14:textId="77777777" w:rsidTr="00950FF0">
        <w:trPr>
          <w:trHeight w:hRule="exact" w:val="49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F3BF8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0697ED" w14:textId="77777777" w:rsidR="001B5A2A" w:rsidRPr="006C303A" w:rsidRDefault="001B5A2A" w:rsidP="00950FF0">
            <w:pPr>
              <w:shd w:val="clear" w:color="auto" w:fill="FFFFFF"/>
              <w:ind w:right="941" w:hanging="24"/>
            </w:pPr>
            <w:r w:rsidRPr="006C303A">
              <w:rPr>
                <w:rFonts w:ascii="Times New Roman" w:hAnsi="Times New Roman" w:cs="Times New Roman"/>
                <w:spacing w:val="-1"/>
              </w:rPr>
              <w:t>Zawartość zanieczyszczeń organicznych, barwa cieczy nie ciemniejsza niż: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FF0D54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wzorcowa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AF2C2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1744-1</w:t>
            </w:r>
          </w:p>
        </w:tc>
      </w:tr>
    </w:tbl>
    <w:p w14:paraId="4EF68247" w14:textId="77777777" w:rsidR="001B5A2A" w:rsidRPr="006C303A" w:rsidRDefault="001B5A2A" w:rsidP="001B5A2A">
      <w:pPr>
        <w:shd w:val="clear" w:color="auto" w:fill="FFFFFF"/>
        <w:ind w:left="158"/>
        <w:rPr>
          <w:rFonts w:ascii="Times New Roman" w:hAnsi="Times New Roman" w:cs="Times New Roman"/>
          <w:b/>
          <w:bCs/>
        </w:rPr>
      </w:pPr>
    </w:p>
    <w:p w14:paraId="61F0B9E1" w14:textId="77777777" w:rsidR="001B5A2A" w:rsidRPr="006C303A" w:rsidRDefault="001B5A2A" w:rsidP="001B5A2A">
      <w:pPr>
        <w:shd w:val="clear" w:color="auto" w:fill="FFFFFF"/>
        <w:ind w:left="158"/>
      </w:pPr>
      <w:r w:rsidRPr="006C303A">
        <w:rPr>
          <w:rFonts w:ascii="Times New Roman" w:hAnsi="Times New Roman" w:cs="Times New Roman"/>
          <w:b/>
          <w:bCs/>
        </w:rPr>
        <w:t>2.3. Wypełniacz</w:t>
      </w:r>
    </w:p>
    <w:p w14:paraId="6B17CFA4" w14:textId="77777777" w:rsidR="001B5A2A" w:rsidRPr="006C303A" w:rsidRDefault="001B5A2A" w:rsidP="001B5A2A">
      <w:pPr>
        <w:shd w:val="clear" w:color="auto" w:fill="FFFFFF"/>
        <w:ind w:left="154"/>
      </w:pPr>
      <w:r w:rsidRPr="006C303A">
        <w:rPr>
          <w:rFonts w:ascii="Times New Roman" w:hAnsi="Times New Roman" w:cs="Times New Roman"/>
          <w:spacing w:val="3"/>
        </w:rPr>
        <w:t>Do mieszanki mineralno-asfaltowej na warstwę ścieralną należy stosować wypełniacz spełniający wymagania podane w tabeli nr 4</w:t>
      </w:r>
    </w:p>
    <w:p w14:paraId="0B85BDCB" w14:textId="77777777" w:rsidR="001B5A2A" w:rsidRPr="006C303A" w:rsidRDefault="001B5A2A" w:rsidP="001B5A2A">
      <w:pPr>
        <w:shd w:val="clear" w:color="auto" w:fill="FFFFFF"/>
        <w:ind w:left="163"/>
      </w:pPr>
      <w:r w:rsidRPr="006C303A">
        <w:rPr>
          <w:rFonts w:ascii="Times New Roman" w:hAnsi="Times New Roman" w:cs="Times New Roman"/>
          <w:bCs/>
        </w:rPr>
        <w:t>Tabel</w:t>
      </w:r>
      <w:r w:rsidR="00773D40" w:rsidRPr="006C303A">
        <w:rPr>
          <w:rFonts w:ascii="Times New Roman" w:hAnsi="Times New Roman" w:cs="Times New Roman"/>
          <w:bCs/>
        </w:rPr>
        <w:t>a</w:t>
      </w:r>
      <w:r w:rsidRPr="006C303A">
        <w:rPr>
          <w:rFonts w:ascii="Times New Roman" w:hAnsi="Times New Roman" w:cs="Times New Roman"/>
          <w:bCs/>
        </w:rPr>
        <w:t xml:space="preserve"> nr 4 </w:t>
      </w:r>
      <w:r w:rsidRPr="006C303A">
        <w:rPr>
          <w:rFonts w:ascii="Times New Roman" w:hAnsi="Times New Roman" w:cs="Times New Roman"/>
        </w:rPr>
        <w:t>Wymagania wobec wypełniacza</w:t>
      </w:r>
    </w:p>
    <w:p w14:paraId="24CEC7ED" w14:textId="77777777" w:rsidR="001B5A2A" w:rsidRPr="006C303A" w:rsidRDefault="001B5A2A" w:rsidP="001B5A2A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3811"/>
        <w:gridCol w:w="1709"/>
        <w:gridCol w:w="2131"/>
      </w:tblGrid>
      <w:tr w:rsidR="006C303A" w:rsidRPr="006C303A" w14:paraId="39FA2226" w14:textId="77777777" w:rsidTr="00950FF0">
        <w:trPr>
          <w:trHeight w:hRule="exact" w:val="355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D884E6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6F2F11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Właściwości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6D6BE7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  <w:spacing w:val="-2"/>
              </w:rPr>
              <w:t>Wymagania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D156C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Badania wg</w:t>
            </w:r>
          </w:p>
        </w:tc>
      </w:tr>
      <w:tr w:rsidR="006C303A" w:rsidRPr="006C303A" w14:paraId="7A58046E" w14:textId="77777777" w:rsidTr="00950FF0">
        <w:trPr>
          <w:trHeight w:hRule="exact" w:val="71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FCE53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F17D64" w14:textId="77777777" w:rsidR="001B5A2A" w:rsidRPr="006C303A" w:rsidRDefault="001B5A2A" w:rsidP="00950FF0">
            <w:pPr>
              <w:shd w:val="clear" w:color="auto" w:fill="FFFFFF"/>
              <w:ind w:right="840" w:hanging="5"/>
              <w:rPr>
                <w:rFonts w:ascii="Times New Roman" w:hAnsi="Times New Roman" w:cs="Times New Roman"/>
                <w:spacing w:val="-2"/>
              </w:rPr>
            </w:pPr>
            <w:r w:rsidRPr="006C303A">
              <w:rPr>
                <w:rFonts w:ascii="Times New Roman" w:hAnsi="Times New Roman" w:cs="Times New Roman"/>
              </w:rPr>
              <w:t xml:space="preserve">Zawartość </w:t>
            </w:r>
            <w:proofErr w:type="spellStart"/>
            <w:r w:rsidRPr="006C303A">
              <w:rPr>
                <w:rFonts w:ascii="Times New Roman" w:hAnsi="Times New Roman" w:cs="Times New Roman"/>
              </w:rPr>
              <w:t>ziarn</w:t>
            </w:r>
            <w:proofErr w:type="spellEnd"/>
            <w:r w:rsidRPr="006C303A">
              <w:rPr>
                <w:rFonts w:ascii="Times New Roman" w:hAnsi="Times New Roman" w:cs="Times New Roman"/>
              </w:rPr>
              <w:t xml:space="preserve"> mniejszych od: </w:t>
            </w:r>
            <w:r w:rsidRPr="006C303A">
              <w:rPr>
                <w:rFonts w:ascii="Times New Roman" w:hAnsi="Times New Roman" w:cs="Times New Roman"/>
                <w:spacing w:val="-2"/>
              </w:rPr>
              <w:t>-0,3 mm, % (m/m),</w:t>
            </w:r>
          </w:p>
          <w:p w14:paraId="2E643115" w14:textId="77777777" w:rsidR="001B5A2A" w:rsidRPr="006C303A" w:rsidRDefault="001B5A2A" w:rsidP="00950FF0">
            <w:pPr>
              <w:shd w:val="clear" w:color="auto" w:fill="FFFFFF"/>
              <w:ind w:right="840" w:hanging="5"/>
            </w:pPr>
            <w:r w:rsidRPr="006C303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303A">
              <w:rPr>
                <w:rFonts w:ascii="Times New Roman" w:hAnsi="Times New Roman" w:cs="Times New Roman"/>
                <w:spacing w:val="-1"/>
              </w:rPr>
              <w:t>-0,075 mm, % (m/m) nie mniej niż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BBBE9B" w14:textId="77777777" w:rsidR="001B5A2A" w:rsidRPr="006C303A" w:rsidRDefault="001B5A2A" w:rsidP="00950FF0">
            <w:pPr>
              <w:shd w:val="clear" w:color="auto" w:fill="FFFFFF"/>
              <w:ind w:left="605" w:right="600"/>
              <w:jc w:val="center"/>
              <w:rPr>
                <w:rFonts w:ascii="Times New Roman" w:hAnsi="Times New Roman" w:cs="Times New Roman"/>
                <w:spacing w:val="-10"/>
              </w:rPr>
            </w:pPr>
          </w:p>
          <w:p w14:paraId="418C2131" w14:textId="77777777" w:rsidR="001B5A2A" w:rsidRPr="006C303A" w:rsidRDefault="001B5A2A" w:rsidP="00950FF0">
            <w:pPr>
              <w:shd w:val="clear" w:color="auto" w:fill="FFFFFF"/>
              <w:ind w:left="605" w:right="600"/>
              <w:jc w:val="center"/>
            </w:pPr>
            <w:r w:rsidRPr="006C303A">
              <w:rPr>
                <w:rFonts w:ascii="Times New Roman" w:hAnsi="Times New Roman" w:cs="Times New Roman"/>
                <w:spacing w:val="-10"/>
              </w:rPr>
              <w:t xml:space="preserve">100 </w:t>
            </w:r>
            <w:r w:rsidRPr="006C303A">
              <w:rPr>
                <w:rFonts w:ascii="Times New Roman" w:hAnsi="Times New Roman" w:cs="Times New Roman"/>
                <w:spacing w:val="-9"/>
              </w:rPr>
              <w:t>80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E2295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2"/>
              </w:rPr>
              <w:t>PN-EN 933-1</w:t>
            </w:r>
          </w:p>
        </w:tc>
      </w:tr>
      <w:tr w:rsidR="006C303A" w:rsidRPr="006C303A" w14:paraId="35DA2BC7" w14:textId="77777777" w:rsidTr="00950FF0">
        <w:trPr>
          <w:trHeight w:hRule="exact" w:val="259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AEE168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0A068E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Wilgotność, % (m/m), nie więcej niż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AA6321" w14:textId="77777777" w:rsidR="001B5A2A" w:rsidRPr="006C303A" w:rsidRDefault="001B5A2A" w:rsidP="00950FF0">
            <w:pPr>
              <w:shd w:val="clear" w:color="auto" w:fill="FFFFFF"/>
              <w:jc w:val="center"/>
            </w:pPr>
            <w:r w:rsidRPr="006C303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A9D842" w14:textId="77777777" w:rsidR="001B5A2A" w:rsidRPr="006C303A" w:rsidRDefault="001B5A2A" w:rsidP="00950FF0">
            <w:pPr>
              <w:shd w:val="clear" w:color="auto" w:fill="FFFFFF"/>
            </w:pPr>
            <w:r w:rsidRPr="006C303A">
              <w:rPr>
                <w:rFonts w:ascii="Times New Roman" w:hAnsi="Times New Roman" w:cs="Times New Roman"/>
                <w:spacing w:val="-1"/>
              </w:rPr>
              <w:t>PN-S-96504</w:t>
            </w:r>
          </w:p>
        </w:tc>
      </w:tr>
    </w:tbl>
    <w:p w14:paraId="0DCE35EE" w14:textId="77777777" w:rsidR="001B5A2A" w:rsidRPr="006C303A" w:rsidRDefault="001B5A2A" w:rsidP="001B5A2A">
      <w:pPr>
        <w:shd w:val="clear" w:color="auto" w:fill="FFFFFF"/>
        <w:ind w:left="158"/>
      </w:pPr>
      <w:r w:rsidRPr="006C303A">
        <w:rPr>
          <w:rFonts w:ascii="Times New Roman" w:hAnsi="Times New Roman" w:cs="Times New Roman"/>
          <w:b/>
          <w:bCs/>
        </w:rPr>
        <w:t>2.4. Asfalt</w:t>
      </w:r>
    </w:p>
    <w:p w14:paraId="3AF7ADA0" w14:textId="77777777" w:rsidR="001B5A2A" w:rsidRPr="006C303A" w:rsidRDefault="001B5A2A" w:rsidP="001B5A2A">
      <w:pPr>
        <w:shd w:val="clear" w:color="auto" w:fill="FFFFFF"/>
        <w:ind w:left="158" w:right="125"/>
        <w:jc w:val="both"/>
      </w:pPr>
      <w:r w:rsidRPr="006C303A">
        <w:rPr>
          <w:rFonts w:ascii="Times New Roman" w:hAnsi="Times New Roman" w:cs="Times New Roman"/>
        </w:rPr>
        <w:t xml:space="preserve">Do wytwarzania mieszanki betonu asfaltowego przewidzianej do wykonania warstwy ścieralnej dróg </w:t>
      </w:r>
      <w:r w:rsidRPr="006C303A">
        <w:rPr>
          <w:rFonts w:ascii="Times New Roman" w:hAnsi="Times New Roman" w:cs="Times New Roman"/>
          <w:spacing w:val="-2"/>
        </w:rPr>
        <w:t xml:space="preserve">dla kategorii ruchu od KR1 do KR4 </w:t>
      </w:r>
      <w:r w:rsidRPr="006C303A">
        <w:rPr>
          <w:rFonts w:ascii="Times New Roman" w:hAnsi="Times New Roman" w:cs="Times New Roman"/>
        </w:rPr>
        <w:t xml:space="preserve">należy </w:t>
      </w:r>
      <w:r w:rsidRPr="006C303A">
        <w:rPr>
          <w:rFonts w:ascii="Times New Roman" w:hAnsi="Times New Roman" w:cs="Times New Roman"/>
          <w:spacing w:val="-2"/>
        </w:rPr>
        <w:t>stosować asfalt drogowy D 50/70 o właściwościach podanych w tabeli nr 5</w:t>
      </w:r>
    </w:p>
    <w:p w14:paraId="4ACC9583" w14:textId="77777777" w:rsidR="001B5A2A" w:rsidRPr="006C303A" w:rsidRDefault="001B5A2A" w:rsidP="001B5A2A">
      <w:pPr>
        <w:widowControl/>
        <w:autoSpaceDE/>
        <w:autoSpaceDN/>
        <w:adjustRightInd/>
        <w:sectPr w:rsidR="001B5A2A" w:rsidRPr="006C303A">
          <w:type w:val="continuous"/>
          <w:pgSz w:w="11909" w:h="16834"/>
          <w:pgMar w:top="751" w:right="1001" w:bottom="360" w:left="981" w:header="708" w:footer="708" w:gutter="0"/>
          <w:cols w:space="708"/>
        </w:sectPr>
      </w:pPr>
    </w:p>
    <w:p w14:paraId="259099E2" w14:textId="77777777" w:rsidR="001B5A2A" w:rsidRPr="006C303A" w:rsidRDefault="001B5A2A" w:rsidP="001B5A2A">
      <w:pPr>
        <w:shd w:val="clear" w:color="auto" w:fill="FFFFFF"/>
        <w:ind w:left="19"/>
        <w:rPr>
          <w:rFonts w:ascii="Times New Roman" w:hAnsi="Times New Roman" w:cs="Times New Roman"/>
        </w:rPr>
      </w:pPr>
      <w:r w:rsidRPr="006C303A">
        <w:rPr>
          <w:rFonts w:ascii="Times New Roman" w:hAnsi="Times New Roman" w:cs="Times New Roman"/>
          <w:bCs/>
          <w:spacing w:val="13"/>
          <w:w w:val="84"/>
        </w:rPr>
        <w:lastRenderedPageBreak/>
        <w:t xml:space="preserve">Tabela nr 5. </w:t>
      </w:r>
      <w:r w:rsidRPr="006C303A">
        <w:rPr>
          <w:rFonts w:ascii="Times New Roman" w:hAnsi="Times New Roman" w:cs="Times New Roman"/>
          <w:spacing w:val="13"/>
          <w:w w:val="84"/>
        </w:rPr>
        <w:t>Wymagania wobec asfaltu drogowego D 50/70</w:t>
      </w:r>
    </w:p>
    <w:tbl>
      <w:tblPr>
        <w:tblW w:w="973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1"/>
        <w:gridCol w:w="6643"/>
        <w:gridCol w:w="1133"/>
        <w:gridCol w:w="1498"/>
      </w:tblGrid>
      <w:tr w:rsidR="006C303A" w:rsidRPr="006C303A" w14:paraId="7A4CAC05" w14:textId="77777777" w:rsidTr="00950FF0">
        <w:trPr>
          <w:trHeight w:hRule="exact" w:val="259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6C3E08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9484F5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3"/>
                <w:w w:val="84"/>
              </w:rPr>
              <w:t>Właściwości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BD92DB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5"/>
                <w:w w:val="84"/>
              </w:rPr>
              <w:t>Wymagania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B7ABF5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Badania wg</w:t>
            </w:r>
          </w:p>
        </w:tc>
      </w:tr>
      <w:tr w:rsidR="006C303A" w:rsidRPr="006C303A" w14:paraId="5B401BB0" w14:textId="77777777" w:rsidTr="00950FF0">
        <w:trPr>
          <w:trHeight w:hRule="exact" w:val="25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7029BC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FDFD1E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3"/>
                <w:w w:val="84"/>
              </w:rPr>
              <w:t xml:space="preserve">Penetracja w temperaturze 25°C,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E4505A" w14:textId="77777777" w:rsidR="001B5A2A" w:rsidRPr="006C303A" w:rsidRDefault="000A1CB2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-17"/>
                <w:w w:val="84"/>
              </w:rPr>
              <w:t>50-70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EB4844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1426</w:t>
            </w:r>
          </w:p>
        </w:tc>
      </w:tr>
      <w:tr w:rsidR="006C303A" w:rsidRPr="006C303A" w14:paraId="608FFD18" w14:textId="77777777" w:rsidTr="00950FF0">
        <w:trPr>
          <w:trHeight w:hRule="exact" w:val="259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73179D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5DB25B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Temperatura mięknienia, °C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90427A" w14:textId="77777777" w:rsidR="001B5A2A" w:rsidRPr="006C303A" w:rsidRDefault="001B5A2A" w:rsidP="000A1C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3"/>
                <w:w w:val="84"/>
              </w:rPr>
              <w:t>46-54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52E7B6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1427</w:t>
            </w:r>
          </w:p>
        </w:tc>
      </w:tr>
      <w:tr w:rsidR="006C303A" w:rsidRPr="006C303A" w14:paraId="6061AC21" w14:textId="77777777" w:rsidTr="00950FF0">
        <w:trPr>
          <w:trHeight w:hRule="exact" w:val="25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ED629B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EC8277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Temperatura zapłonu, nie mniej niż, °C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55E4DF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3A3073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22592</w:t>
            </w:r>
          </w:p>
        </w:tc>
      </w:tr>
      <w:tr w:rsidR="006C303A" w:rsidRPr="006C303A" w14:paraId="091BDDB6" w14:textId="77777777" w:rsidTr="00950FF0">
        <w:trPr>
          <w:trHeight w:hRule="exact" w:val="24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154DAD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51979A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Zawartość składników rozpuszczalnych, nie mniej niż, % (m/m)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31B9CC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B1B28F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12592</w:t>
            </w:r>
          </w:p>
        </w:tc>
      </w:tr>
      <w:tr w:rsidR="006C303A" w:rsidRPr="006C303A" w14:paraId="28091A17" w14:textId="77777777" w:rsidTr="00950FF0">
        <w:trPr>
          <w:trHeight w:hRule="exact" w:val="24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1546B8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6ABC8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Zmiana masy po starzeniu (ubytek lub przyrost), nie więcej niż, %, m/m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38CE35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4B83B8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12607-1</w:t>
            </w:r>
          </w:p>
        </w:tc>
      </w:tr>
      <w:tr w:rsidR="006C303A" w:rsidRPr="006C303A" w14:paraId="1B349CF4" w14:textId="77777777" w:rsidTr="00950FF0">
        <w:trPr>
          <w:trHeight w:hRule="exact" w:val="25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3A9BBB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751153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Pozostała penetracja po starzeniu, nie mniej niż, 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26866E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FFF3B0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1426</w:t>
            </w:r>
          </w:p>
        </w:tc>
      </w:tr>
      <w:tr w:rsidR="006C303A" w:rsidRPr="006C303A" w14:paraId="7FFD960E" w14:textId="77777777" w:rsidTr="00950FF0">
        <w:trPr>
          <w:trHeight w:hRule="exact" w:val="24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75F356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051B02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Temperatura mięknienia po starzeniu, nie mniej niż, °C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EA03BA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9DD4E7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1427</w:t>
            </w:r>
          </w:p>
        </w:tc>
      </w:tr>
      <w:tr w:rsidR="006C303A" w:rsidRPr="006C303A" w14:paraId="29480C0C" w14:textId="77777777" w:rsidTr="00950FF0">
        <w:trPr>
          <w:trHeight w:hRule="exact" w:val="24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7285C1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8221E4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Zawartość parafiny, nie więcej niż, 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5B0D6D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1F1A7E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12606-1</w:t>
            </w:r>
          </w:p>
        </w:tc>
      </w:tr>
      <w:tr w:rsidR="006C303A" w:rsidRPr="006C303A" w14:paraId="416E6544" w14:textId="77777777" w:rsidTr="00950FF0">
        <w:trPr>
          <w:trHeight w:hRule="exact" w:val="25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02EBA5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16F721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Wzrost temperatury mięknienia po starzeniu, nie więcej niż, °C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136CD4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42D18F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4"/>
                <w:w w:val="84"/>
              </w:rPr>
              <w:t>PN-EN 1427</w:t>
            </w:r>
          </w:p>
        </w:tc>
      </w:tr>
      <w:tr w:rsidR="006C303A" w:rsidRPr="006C303A" w14:paraId="1227F339" w14:textId="77777777" w:rsidTr="00950FF0">
        <w:trPr>
          <w:trHeight w:hRule="exact" w:val="259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2FC788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06807A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2"/>
                <w:w w:val="84"/>
              </w:rPr>
              <w:t>Temperatura łamliwości, nie więcej niż, °C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7B9A84" w14:textId="77777777" w:rsidR="001B5A2A" w:rsidRPr="006C303A" w:rsidRDefault="001B5A2A" w:rsidP="00950F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E39DC3" w14:textId="77777777" w:rsidR="001B5A2A" w:rsidRPr="006C303A" w:rsidRDefault="001B5A2A" w:rsidP="00950F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C303A">
              <w:rPr>
                <w:rFonts w:ascii="Times New Roman" w:hAnsi="Times New Roman" w:cs="Times New Roman"/>
                <w:spacing w:val="13"/>
                <w:w w:val="84"/>
              </w:rPr>
              <w:t>PN-EN 12593</w:t>
            </w:r>
          </w:p>
        </w:tc>
      </w:tr>
    </w:tbl>
    <w:p w14:paraId="21AA79B9" w14:textId="77777777" w:rsidR="001B5A2A" w:rsidRPr="00851E60" w:rsidRDefault="001B5A2A" w:rsidP="001B5A2A">
      <w:pPr>
        <w:shd w:val="clear" w:color="auto" w:fill="FFFFFF"/>
        <w:ind w:left="14"/>
        <w:rPr>
          <w:rFonts w:ascii="Times New Roman" w:hAnsi="Times New Roman" w:cs="Times New Roman"/>
          <w:b/>
          <w:bCs/>
          <w:color w:val="FF0000"/>
          <w:spacing w:val="10"/>
          <w:w w:val="84"/>
        </w:rPr>
      </w:pPr>
    </w:p>
    <w:p w14:paraId="240C6189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b/>
          <w:bCs/>
        </w:rPr>
        <w:t>2.4. Środek adhezyjny</w:t>
      </w:r>
    </w:p>
    <w:p w14:paraId="0A068882" w14:textId="77777777" w:rsidR="001B5A2A" w:rsidRPr="007E458E" w:rsidRDefault="001B5A2A" w:rsidP="001B5A2A">
      <w:pPr>
        <w:shd w:val="clear" w:color="auto" w:fill="FFFFFF"/>
        <w:ind w:left="10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4"/>
        </w:rPr>
        <w:t>Do każdej mieszanki przeznaczonej do wykonania warstwy ścieralnej, należy stosować środek adhezyjny posiadający aprobatę techniczną IBDiM.</w:t>
      </w:r>
    </w:p>
    <w:p w14:paraId="37AF9E7F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b/>
          <w:bCs/>
        </w:rPr>
        <w:t>2.5. Składowanie materiałów</w:t>
      </w:r>
    </w:p>
    <w:p w14:paraId="67603B9C" w14:textId="77777777" w:rsidR="001B5A2A" w:rsidRPr="007E458E" w:rsidRDefault="001B5A2A" w:rsidP="001B5A2A">
      <w:pPr>
        <w:shd w:val="clear" w:color="auto" w:fill="FFFFFF"/>
        <w:ind w:left="5" w:right="14"/>
        <w:jc w:val="both"/>
      </w:pPr>
      <w:r w:rsidRPr="007E458E">
        <w:rPr>
          <w:rFonts w:ascii="Times New Roman" w:hAnsi="Times New Roman" w:cs="Times New Roman"/>
          <w:spacing w:val="4"/>
        </w:rPr>
        <w:t xml:space="preserve">Składowanie kruszywa powinno odbywać się w warunkach zabezpieczających je przed zanieczyszczeniem i </w:t>
      </w:r>
      <w:r w:rsidRPr="007E458E">
        <w:rPr>
          <w:rFonts w:ascii="Times New Roman" w:hAnsi="Times New Roman" w:cs="Times New Roman"/>
        </w:rPr>
        <w:t xml:space="preserve">zmieszaniem z innymi rodzajami lub frakcjami kruszywa. Wypełniacz należy składować w silosach wyposażonych w urządzenia do aeracji. Asfalt powinien być składowany w zbiornikach, których konstrukcja i użyte do ich wykonania materiały wykluczają </w:t>
      </w:r>
      <w:r w:rsidRPr="007E458E">
        <w:rPr>
          <w:rFonts w:ascii="Times New Roman" w:hAnsi="Times New Roman" w:cs="Times New Roman"/>
          <w:spacing w:val="2"/>
        </w:rPr>
        <w:t>możliwość zanieczyszczenia asfaltu</w:t>
      </w:r>
    </w:p>
    <w:p w14:paraId="71DBC8D4" w14:textId="77777777" w:rsidR="001B5A2A" w:rsidRPr="007E458E" w:rsidRDefault="001B5A2A" w:rsidP="001B5A2A">
      <w:pPr>
        <w:shd w:val="clear" w:color="auto" w:fill="FFFFFF"/>
        <w:tabs>
          <w:tab w:val="left" w:pos="211"/>
        </w:tabs>
        <w:ind w:left="5"/>
      </w:pPr>
      <w:r w:rsidRPr="007E458E">
        <w:rPr>
          <w:rFonts w:ascii="Times New Roman" w:hAnsi="Times New Roman" w:cs="Times New Roman"/>
          <w:spacing w:val="-9"/>
        </w:rPr>
        <w:t>3.</w:t>
      </w:r>
      <w:r w:rsidRPr="007E458E">
        <w:rPr>
          <w:rFonts w:ascii="Times New Roman" w:hAnsi="Times New Roman" w:cs="Times New Roman"/>
        </w:rPr>
        <w:tab/>
      </w:r>
      <w:r w:rsidRPr="007E458E">
        <w:rPr>
          <w:rFonts w:ascii="Times New Roman" w:hAnsi="Times New Roman" w:cs="Times New Roman"/>
          <w:b/>
          <w:bCs/>
          <w:spacing w:val="-2"/>
        </w:rPr>
        <w:t>Sprzęt</w:t>
      </w:r>
    </w:p>
    <w:p w14:paraId="17B46235" w14:textId="77777777" w:rsidR="001B5A2A" w:rsidRPr="007E458E" w:rsidRDefault="001B5A2A" w:rsidP="001B5A2A">
      <w:pPr>
        <w:shd w:val="clear" w:color="auto" w:fill="FFFFFF"/>
        <w:tabs>
          <w:tab w:val="left" w:pos="365"/>
        </w:tabs>
        <w:ind w:left="5"/>
      </w:pPr>
      <w:r w:rsidRPr="007E458E">
        <w:rPr>
          <w:rFonts w:ascii="Times New Roman" w:hAnsi="Times New Roman" w:cs="Times New Roman"/>
          <w:b/>
          <w:bCs/>
          <w:spacing w:val="-4"/>
        </w:rPr>
        <w:t>3.1.</w:t>
      </w:r>
      <w:r w:rsidRPr="007E458E">
        <w:rPr>
          <w:rFonts w:ascii="Times New Roman" w:hAnsi="Times New Roman" w:cs="Times New Roman"/>
          <w:b/>
          <w:bCs/>
        </w:rPr>
        <w:tab/>
        <w:t>Sprzęt do wyprodukowania mieszanki mineralno-asfaltowej</w:t>
      </w:r>
    </w:p>
    <w:p w14:paraId="7E284206" w14:textId="77777777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  <w:spacing w:val="1"/>
        </w:rPr>
        <w:t>Mieszankę mineralno-asfaltową należy produkować przy zastosowaniu, sterowanej komputerem, wytwórni (otaczarki)</w:t>
      </w:r>
    </w:p>
    <w:p w14:paraId="6979D7EA" w14:textId="77777777" w:rsidR="001B5A2A" w:rsidRPr="007E458E" w:rsidRDefault="001B5A2A" w:rsidP="001B5A2A">
      <w:pPr>
        <w:shd w:val="clear" w:color="auto" w:fill="FFFFFF"/>
        <w:ind w:left="5"/>
      </w:pPr>
      <w:r w:rsidRPr="007E458E">
        <w:rPr>
          <w:rFonts w:ascii="Times New Roman" w:hAnsi="Times New Roman" w:cs="Times New Roman"/>
          <w:spacing w:val="1"/>
        </w:rPr>
        <w:t xml:space="preserve">o mieszaniu ciągłym lub cyklicznym, wyposażonej w izolowany termicznie silos gotowej mieszanki </w:t>
      </w:r>
      <w:r w:rsidRPr="007E458E">
        <w:rPr>
          <w:rFonts w:ascii="Times New Roman" w:hAnsi="Times New Roman" w:cs="Times New Roman"/>
        </w:rPr>
        <w:t>.Dozowanie składników mieszanki mineralno-asfaltowej powinno być wagowe przy dopuszczalnych odchyłkach  ± 2%.</w:t>
      </w:r>
    </w:p>
    <w:p w14:paraId="025D100B" w14:textId="77777777" w:rsidR="001B5A2A" w:rsidRPr="007E458E" w:rsidRDefault="001B5A2A" w:rsidP="001B5A2A">
      <w:pPr>
        <w:shd w:val="clear" w:color="auto" w:fill="FFFFFF"/>
        <w:tabs>
          <w:tab w:val="left" w:pos="365"/>
        </w:tabs>
        <w:ind w:left="5"/>
      </w:pPr>
      <w:r w:rsidRPr="007E458E">
        <w:rPr>
          <w:rFonts w:ascii="Times New Roman" w:hAnsi="Times New Roman" w:cs="Times New Roman"/>
          <w:b/>
          <w:bCs/>
          <w:spacing w:val="-4"/>
        </w:rPr>
        <w:t>3.2.</w:t>
      </w:r>
      <w:r w:rsidRPr="007E458E">
        <w:rPr>
          <w:rFonts w:ascii="Times New Roman" w:hAnsi="Times New Roman" w:cs="Times New Roman"/>
          <w:b/>
          <w:bCs/>
        </w:rPr>
        <w:tab/>
        <w:t>Sprzęt do wbudowania i zagęszczenia mieszanki mineralno- asfaltowej</w:t>
      </w:r>
    </w:p>
    <w:p w14:paraId="473D15EA" w14:textId="59D734A5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</w:rPr>
        <w:t>Do wbudowania i zagęszczenia mieszanki mineralno-asfaltowej należy stosować:</w:t>
      </w:r>
      <w:r w:rsidR="007E458E" w:rsidRPr="007E458E">
        <w:rPr>
          <w:rFonts w:ascii="Times New Roman" w:hAnsi="Times New Roman" w:cs="Times New Roman"/>
        </w:rPr>
        <w:t xml:space="preserve"> </w:t>
      </w:r>
      <w:r w:rsidRPr="007E458E">
        <w:rPr>
          <w:rFonts w:ascii="Times New Roman" w:hAnsi="Times New Roman" w:cs="Times New Roman"/>
          <w:spacing w:val="1"/>
        </w:rPr>
        <w:t>rozkładarki, wyposażone w elektroniczny układ sterowania grubością wbudowywanej warstwy oraz posiadającej</w:t>
      </w:r>
      <w:r w:rsidR="007E458E" w:rsidRPr="007E458E">
        <w:rPr>
          <w:rFonts w:ascii="Times New Roman" w:hAnsi="Times New Roman" w:cs="Times New Roman"/>
          <w:spacing w:val="1"/>
        </w:rPr>
        <w:t xml:space="preserve"> </w:t>
      </w:r>
      <w:r w:rsidRPr="007E458E">
        <w:rPr>
          <w:rFonts w:ascii="Times New Roman" w:hAnsi="Times New Roman" w:cs="Times New Roman"/>
        </w:rPr>
        <w:t>urządzenia do podgrzewania spoiny podłużnej; stalowe walce wibracyjne - średnie i ciężkie, wyposażone w urządzenia do zraszania wałów wodą,</w:t>
      </w:r>
    </w:p>
    <w:p w14:paraId="0D7E9A64" w14:textId="77777777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</w:rPr>
        <w:t>walce ogumione o regulowanym ciśnieniu w oponach.</w:t>
      </w:r>
    </w:p>
    <w:p w14:paraId="4CF5936B" w14:textId="77777777" w:rsidR="001B5A2A" w:rsidRPr="007E458E" w:rsidRDefault="001B5A2A" w:rsidP="001B5A2A">
      <w:pPr>
        <w:shd w:val="clear" w:color="auto" w:fill="FFFFFF"/>
        <w:tabs>
          <w:tab w:val="left" w:pos="211"/>
        </w:tabs>
        <w:ind w:left="5"/>
      </w:pPr>
      <w:r w:rsidRPr="007E458E">
        <w:rPr>
          <w:rFonts w:ascii="Times New Roman" w:hAnsi="Times New Roman" w:cs="Times New Roman"/>
          <w:b/>
          <w:bCs/>
          <w:spacing w:val="-9"/>
        </w:rPr>
        <w:t>4.</w:t>
      </w:r>
      <w:r w:rsidRPr="007E458E">
        <w:rPr>
          <w:rFonts w:ascii="Times New Roman" w:hAnsi="Times New Roman" w:cs="Times New Roman"/>
          <w:b/>
          <w:bCs/>
        </w:rPr>
        <w:tab/>
      </w:r>
      <w:r w:rsidRPr="007E458E">
        <w:rPr>
          <w:rFonts w:ascii="Times New Roman" w:hAnsi="Times New Roman" w:cs="Times New Roman"/>
          <w:b/>
          <w:bCs/>
          <w:spacing w:val="-1"/>
        </w:rPr>
        <w:t>Transport</w:t>
      </w:r>
    </w:p>
    <w:p w14:paraId="04254658" w14:textId="77777777" w:rsidR="001B5A2A" w:rsidRPr="007E458E" w:rsidRDefault="001B5A2A" w:rsidP="001B5A2A">
      <w:pPr>
        <w:shd w:val="clear" w:color="auto" w:fill="FFFFFF"/>
        <w:ind w:left="5" w:right="10"/>
        <w:jc w:val="both"/>
      </w:pPr>
      <w:r w:rsidRPr="007E458E">
        <w:rPr>
          <w:rFonts w:ascii="Times New Roman" w:hAnsi="Times New Roman" w:cs="Times New Roman"/>
          <w:spacing w:val="7"/>
        </w:rPr>
        <w:t xml:space="preserve">Kruszywo można przewozić dowolnymi środkami transportu w warunkach zabezpieczających je przed </w:t>
      </w:r>
      <w:r w:rsidRPr="007E458E">
        <w:rPr>
          <w:rFonts w:ascii="Times New Roman" w:hAnsi="Times New Roman" w:cs="Times New Roman"/>
        </w:rPr>
        <w:t>zanieczyszczeniem i zmieszaniem z innymi rodzajami lub frakcjami kruszywa.</w:t>
      </w:r>
    </w:p>
    <w:p w14:paraId="2508429C" w14:textId="77777777" w:rsidR="001B5A2A" w:rsidRPr="007E458E" w:rsidRDefault="001B5A2A" w:rsidP="001B5A2A">
      <w:pPr>
        <w:shd w:val="clear" w:color="auto" w:fill="FFFFFF"/>
        <w:ind w:right="10"/>
        <w:jc w:val="both"/>
      </w:pPr>
      <w:r w:rsidRPr="007E458E">
        <w:rPr>
          <w:rFonts w:ascii="Times New Roman" w:hAnsi="Times New Roman" w:cs="Times New Roman"/>
        </w:rPr>
        <w:t xml:space="preserve">Wypełniacz należy przewozić luzem w odpowiednich cysternach przystosowanych do transportu materiałów sypkich, umożliwiających rozładunek pneumatyczny. </w:t>
      </w:r>
    </w:p>
    <w:p w14:paraId="48F02DB1" w14:textId="77777777" w:rsidR="001B5A2A" w:rsidRPr="007E458E" w:rsidRDefault="001B5A2A" w:rsidP="001B5A2A">
      <w:pPr>
        <w:shd w:val="clear" w:color="auto" w:fill="FFFFFF"/>
        <w:ind w:left="5" w:right="19"/>
        <w:jc w:val="both"/>
      </w:pPr>
      <w:r w:rsidRPr="007E458E">
        <w:rPr>
          <w:rFonts w:ascii="Times New Roman" w:hAnsi="Times New Roman" w:cs="Times New Roman"/>
        </w:rPr>
        <w:t>Asfalt należy przewozić izolowanymi termicznie cysternami wyposażonymi w instalacje umożliwiające podłączenie cystern do urządzeń grzewczych lub wyposażonymi we własne urządzenia grzewcze.</w:t>
      </w:r>
    </w:p>
    <w:p w14:paraId="4115C308" w14:textId="77777777" w:rsidR="001B5A2A" w:rsidRPr="007E458E" w:rsidRDefault="001B5A2A" w:rsidP="001B5A2A">
      <w:pPr>
        <w:widowControl/>
        <w:autoSpaceDE/>
        <w:autoSpaceDN/>
        <w:adjustRightInd/>
        <w:sectPr w:rsidR="001B5A2A" w:rsidRPr="007E458E">
          <w:pgSz w:w="11909" w:h="16834"/>
          <w:pgMar w:top="754" w:right="1126" w:bottom="360" w:left="1135" w:header="708" w:footer="708" w:gutter="0"/>
          <w:cols w:space="708"/>
        </w:sectPr>
      </w:pPr>
    </w:p>
    <w:p w14:paraId="7AE7DAAD" w14:textId="77777777" w:rsidR="001B5A2A" w:rsidRPr="007E458E" w:rsidRDefault="001B5A2A" w:rsidP="001B5A2A">
      <w:pPr>
        <w:shd w:val="clear" w:color="auto" w:fill="FFFFFF"/>
        <w:ind w:left="5"/>
      </w:pPr>
      <w:r w:rsidRPr="007E458E">
        <w:rPr>
          <w:rFonts w:ascii="Times New Roman" w:hAnsi="Times New Roman" w:cs="Times New Roman"/>
          <w:spacing w:val="1"/>
        </w:rPr>
        <w:t>Mieszankę mineralno-asfaltową należy przewozić pojazdami samowyładowczymi o dużej ładowności, wyposażonymi</w:t>
      </w:r>
    </w:p>
    <w:p w14:paraId="2BBD17B5" w14:textId="77777777" w:rsidR="001B5A2A" w:rsidRPr="007E458E" w:rsidRDefault="001B5A2A" w:rsidP="001B5A2A">
      <w:pPr>
        <w:shd w:val="clear" w:color="auto" w:fill="FFFFFF"/>
        <w:ind w:left="5"/>
      </w:pPr>
      <w:r w:rsidRPr="007E458E">
        <w:rPr>
          <w:rFonts w:ascii="Times New Roman" w:hAnsi="Times New Roman" w:cs="Times New Roman"/>
        </w:rPr>
        <w:t>w plandeki do przykrywania mieszanki podczas transportu.</w:t>
      </w:r>
      <w:r w:rsidRPr="007E458E">
        <w:t xml:space="preserve"> </w:t>
      </w:r>
      <w:r w:rsidRPr="007E458E">
        <w:rPr>
          <w:rFonts w:ascii="Times New Roman" w:hAnsi="Times New Roman" w:cs="Times New Roman"/>
          <w:spacing w:val="2"/>
        </w:rPr>
        <w:t xml:space="preserve">Czas transportu mieszanki liczony od załadunku do rozładunku nie </w:t>
      </w:r>
      <w:r w:rsidRPr="007E458E">
        <w:rPr>
          <w:rFonts w:ascii="Times New Roman" w:hAnsi="Times New Roman" w:cs="Times New Roman"/>
        </w:rPr>
        <w:t xml:space="preserve">powinien przekraczać 2 godzin. </w:t>
      </w:r>
      <w:r w:rsidRPr="007E458E">
        <w:rPr>
          <w:rFonts w:ascii="Times New Roman" w:hAnsi="Times New Roman" w:cs="Times New Roman"/>
          <w:spacing w:val="-4"/>
        </w:rPr>
        <w:t>.</w:t>
      </w:r>
    </w:p>
    <w:p w14:paraId="10435426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b/>
          <w:bCs/>
        </w:rPr>
        <w:t>5. Wykonanie Robót</w:t>
      </w:r>
    </w:p>
    <w:p w14:paraId="01FFDDAC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b/>
          <w:bCs/>
        </w:rPr>
        <w:t>5.1. Opracowanie recepty laboratoryjnej</w:t>
      </w:r>
    </w:p>
    <w:p w14:paraId="4FE7B4DF" w14:textId="77777777" w:rsidR="001B5A2A" w:rsidRPr="007E458E" w:rsidRDefault="001B5A2A" w:rsidP="001B5A2A">
      <w:pPr>
        <w:shd w:val="clear" w:color="auto" w:fill="FFFFFF"/>
        <w:ind w:left="10"/>
        <w:rPr>
          <w:rFonts w:ascii="Times New Roman" w:hAnsi="Times New Roman" w:cs="Times New Roman"/>
          <w:spacing w:val="4"/>
        </w:rPr>
      </w:pPr>
      <w:r w:rsidRPr="007E458E">
        <w:rPr>
          <w:rFonts w:ascii="Times New Roman" w:hAnsi="Times New Roman" w:cs="Times New Roman"/>
          <w:spacing w:val="4"/>
        </w:rPr>
        <w:t xml:space="preserve">Wykonawca przygotuje receptę laboratoryjną na mieszankę betonu asfaltowego, którą przedstawi Zamawiającemu do </w:t>
      </w:r>
      <w:r w:rsidRPr="007E458E">
        <w:rPr>
          <w:rFonts w:ascii="Times New Roman" w:hAnsi="Times New Roman" w:cs="Times New Roman"/>
        </w:rPr>
        <w:t>akceptacji. Projektowanie składu mieszanki mineralno-asfaltowej polega na:</w:t>
      </w:r>
      <w:r w:rsidRPr="007E458E">
        <w:t xml:space="preserve"> </w:t>
      </w:r>
      <w:r w:rsidRPr="007E458E">
        <w:rPr>
          <w:rFonts w:ascii="Times New Roman" w:hAnsi="Times New Roman" w:cs="Times New Roman"/>
        </w:rPr>
        <w:t xml:space="preserve">doborze składników mieszanki mineralnej oraz odpowiedniej ilości asfaltu, oraz </w:t>
      </w:r>
      <w:r w:rsidRPr="007E458E">
        <w:rPr>
          <w:rFonts w:ascii="Times New Roman" w:hAnsi="Times New Roman" w:cs="Times New Roman"/>
          <w:spacing w:val="4"/>
        </w:rPr>
        <w:t xml:space="preserve">określeniu właściwości mieszanki mineralno-asfaltowej </w:t>
      </w:r>
    </w:p>
    <w:p w14:paraId="0712C15C" w14:textId="77777777" w:rsidR="001B5A2A" w:rsidRPr="007E458E" w:rsidRDefault="001B5A2A" w:rsidP="001B5A2A">
      <w:pPr>
        <w:shd w:val="clear" w:color="auto" w:fill="FFFFFF"/>
        <w:ind w:left="10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-1"/>
        </w:rPr>
        <w:t xml:space="preserve">Krzywa uziarnienia mieszanki mineralnej powinna mieścić się w obszarze wyznaczonym przez krzywe graniczne. </w:t>
      </w:r>
      <w:r w:rsidRPr="007E458E">
        <w:rPr>
          <w:rFonts w:ascii="Times New Roman" w:hAnsi="Times New Roman" w:cs="Times New Roman"/>
        </w:rPr>
        <w:t xml:space="preserve">Rzędne krzywych granicznych mieszanki mineralnej do wykonania warstwy ścieralnej z betonu asfaltowego podano w tabeli nr </w:t>
      </w:r>
      <w:r w:rsidR="00773D40" w:rsidRPr="007E458E">
        <w:rPr>
          <w:rFonts w:ascii="Times New Roman" w:hAnsi="Times New Roman" w:cs="Times New Roman"/>
        </w:rPr>
        <w:t>6</w:t>
      </w:r>
    </w:p>
    <w:p w14:paraId="75909194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b/>
          <w:bCs/>
        </w:rPr>
        <w:t xml:space="preserve">Tablica </w:t>
      </w:r>
      <w:r w:rsidR="00773D40" w:rsidRPr="007E458E">
        <w:rPr>
          <w:rFonts w:ascii="Times New Roman" w:hAnsi="Times New Roman" w:cs="Times New Roman"/>
        </w:rPr>
        <w:t>6</w:t>
      </w:r>
      <w:r w:rsidRPr="007E458E">
        <w:rPr>
          <w:rFonts w:ascii="Times New Roman" w:hAnsi="Times New Roman" w:cs="Times New Roman"/>
        </w:rPr>
        <w:t>. Rzędne krzywych granicznych uziarnienia mieszanki mineralnej do wykonania warstwy ścieralnej z BA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1"/>
        <w:gridCol w:w="1238"/>
        <w:gridCol w:w="1046"/>
        <w:gridCol w:w="1056"/>
        <w:gridCol w:w="1056"/>
        <w:gridCol w:w="1056"/>
        <w:gridCol w:w="1056"/>
        <w:gridCol w:w="1066"/>
      </w:tblGrid>
      <w:tr w:rsidR="007E458E" w:rsidRPr="007E458E" w14:paraId="0488A487" w14:textId="77777777" w:rsidTr="00950FF0">
        <w:trPr>
          <w:trHeight w:hRule="exact" w:val="250"/>
        </w:trPr>
        <w:tc>
          <w:tcPr>
            <w:tcW w:w="4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2DCC9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right"/>
            </w:pPr>
            <w:r w:rsidRPr="007E458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2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0E46AB" w14:textId="77777777" w:rsidR="001B5A2A" w:rsidRPr="007E458E" w:rsidRDefault="001B5A2A" w:rsidP="00950FF0">
            <w:pPr>
              <w:shd w:val="clear" w:color="auto" w:fill="FFFFFF"/>
              <w:spacing w:line="230" w:lineRule="exact"/>
              <w:ind w:right="197"/>
            </w:pPr>
            <w:r w:rsidRPr="007E458E">
              <w:rPr>
                <w:rFonts w:ascii="Times New Roman" w:hAnsi="Times New Roman" w:cs="Times New Roman"/>
              </w:rPr>
              <w:t xml:space="preserve">Wymiar </w:t>
            </w:r>
            <w:r w:rsidRPr="007E458E">
              <w:rPr>
                <w:rFonts w:ascii="Times New Roman" w:hAnsi="Times New Roman" w:cs="Times New Roman"/>
                <w:spacing w:val="-2"/>
              </w:rPr>
              <w:t xml:space="preserve">oczek sit # </w:t>
            </w:r>
            <w:r w:rsidRPr="007E458E">
              <w:rPr>
                <w:rFonts w:ascii="Times New Roman" w:hAnsi="Times New Roman" w:cs="Times New Roman"/>
                <w:spacing w:val="-10"/>
              </w:rPr>
              <w:t>[mm]</w:t>
            </w:r>
          </w:p>
        </w:tc>
        <w:tc>
          <w:tcPr>
            <w:tcW w:w="3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BA0675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485"/>
            </w:pPr>
            <w:r w:rsidRPr="007E458E">
              <w:rPr>
                <w:rFonts w:ascii="Times New Roman" w:hAnsi="Times New Roman" w:cs="Times New Roman"/>
                <w:spacing w:val="-1"/>
              </w:rPr>
              <w:t>Kategoria ruchu KR 1-2</w:t>
            </w:r>
          </w:p>
        </w:tc>
        <w:tc>
          <w:tcPr>
            <w:tcW w:w="3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968568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490"/>
            </w:pPr>
            <w:r w:rsidRPr="007E458E">
              <w:rPr>
                <w:rFonts w:ascii="Times New Roman" w:hAnsi="Times New Roman" w:cs="Times New Roman"/>
                <w:spacing w:val="-1"/>
              </w:rPr>
              <w:t>Kategoria ruchu KR 3-4</w:t>
            </w:r>
          </w:p>
        </w:tc>
      </w:tr>
      <w:tr w:rsidR="007E458E" w:rsidRPr="007E458E" w14:paraId="49E4EC43" w14:textId="77777777" w:rsidTr="00950FF0">
        <w:trPr>
          <w:trHeight w:hRule="exact" w:val="470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1C75EF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E50FB8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8BAAC" w14:textId="77777777" w:rsidR="001B5A2A" w:rsidRPr="007E458E" w:rsidRDefault="001B5A2A" w:rsidP="00950FF0">
            <w:pPr>
              <w:spacing w:line="276" w:lineRule="auto"/>
            </w:pPr>
          </w:p>
          <w:p w14:paraId="6F3E0E21" w14:textId="77777777" w:rsidR="001B5A2A" w:rsidRPr="007E458E" w:rsidRDefault="001B5A2A" w:rsidP="00950FF0">
            <w:pPr>
              <w:spacing w:line="276" w:lineRule="auto"/>
            </w:pPr>
          </w:p>
          <w:p w14:paraId="3AB10A4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0/20 mm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E48DE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0/16 mm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259D28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0/12,8 mm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0ADC2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0/25 mm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AB943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0/20 mm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62AF1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-8"/>
              </w:rPr>
              <w:t>0/16 mm</w:t>
            </w:r>
          </w:p>
        </w:tc>
      </w:tr>
      <w:tr w:rsidR="007E458E" w:rsidRPr="007E458E" w14:paraId="76258231" w14:textId="77777777" w:rsidTr="00950FF0">
        <w:trPr>
          <w:trHeight w:hRule="exact" w:val="509"/>
        </w:trPr>
        <w:tc>
          <w:tcPr>
            <w:tcW w:w="4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48A26D" w14:textId="77777777" w:rsidR="001B5A2A" w:rsidRPr="007E458E" w:rsidRDefault="001B5A2A" w:rsidP="00950FF0">
            <w:pPr>
              <w:shd w:val="clear" w:color="auto" w:fill="FFFFFF"/>
              <w:spacing w:line="276" w:lineRule="auto"/>
              <w:ind w:right="53"/>
              <w:jc w:val="right"/>
            </w:pPr>
            <w:r w:rsidRPr="007E458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8C1280" w14:textId="77777777" w:rsidR="001B5A2A" w:rsidRPr="007E458E" w:rsidRDefault="001B5A2A" w:rsidP="00950FF0">
            <w:pPr>
              <w:shd w:val="clear" w:color="auto" w:fill="FFFFFF"/>
              <w:spacing w:line="230" w:lineRule="exact"/>
              <w:ind w:right="163"/>
            </w:pPr>
            <w:r w:rsidRPr="007E458E">
              <w:rPr>
                <w:rFonts w:ascii="Times New Roman" w:hAnsi="Times New Roman" w:cs="Times New Roman"/>
                <w:spacing w:val="-1"/>
              </w:rPr>
              <w:t xml:space="preserve">Przechodzi </w:t>
            </w:r>
            <w:r w:rsidRPr="007E458E">
              <w:rPr>
                <w:rFonts w:ascii="Times New Roman" w:hAnsi="Times New Roman" w:cs="Times New Roman"/>
                <w:spacing w:val="-2"/>
              </w:rPr>
              <w:t>przez: 31,5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EAFB6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7B2A8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DB332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C048A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0E193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A9E3F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</w:tr>
      <w:tr w:rsidR="007E458E" w:rsidRPr="007E458E" w14:paraId="4D214C41" w14:textId="77777777" w:rsidTr="00950FF0">
        <w:trPr>
          <w:trHeight w:hRule="exact" w:val="26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00918E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CC2E2" w14:textId="77777777" w:rsidR="001B5A2A" w:rsidRPr="007E458E" w:rsidRDefault="001B5A2A" w:rsidP="00950FF0">
            <w:pPr>
              <w:spacing w:line="276" w:lineRule="auto"/>
            </w:pPr>
          </w:p>
          <w:p w14:paraId="782D512F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  <w:spacing w:val="-4"/>
              </w:rPr>
              <w:t>25,0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90664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12C94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801CE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3A261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84-100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D3E33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FE0D7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</w:tr>
      <w:tr w:rsidR="007E458E" w:rsidRPr="007E458E" w14:paraId="683D0293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7743A4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A9EE1" w14:textId="77777777" w:rsidR="001B5A2A" w:rsidRPr="007E458E" w:rsidRDefault="001B5A2A" w:rsidP="00950FF0">
            <w:pPr>
              <w:spacing w:line="276" w:lineRule="auto"/>
            </w:pPr>
          </w:p>
          <w:p w14:paraId="405DEF56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  <w:spacing w:val="-4"/>
              </w:rPr>
              <w:t>20,0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B388A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87- 100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8EB41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03B44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0E4FE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75-100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1B631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87-100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B49EC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100</w:t>
            </w:r>
          </w:p>
        </w:tc>
      </w:tr>
      <w:tr w:rsidR="007E458E" w:rsidRPr="007E458E" w14:paraId="799FD33E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8B505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53EB6" w14:textId="77777777" w:rsidR="001B5A2A" w:rsidRPr="007E458E" w:rsidRDefault="001B5A2A" w:rsidP="00950FF0">
            <w:pPr>
              <w:spacing w:line="276" w:lineRule="auto"/>
            </w:pPr>
          </w:p>
          <w:p w14:paraId="2F2380F1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  <w:spacing w:val="-9"/>
              </w:rPr>
              <w:t>16,0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16799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75-100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42653F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88-100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331D3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F4D438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68-90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7E513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77-100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FFB3C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87-100</w:t>
            </w:r>
          </w:p>
        </w:tc>
      </w:tr>
      <w:tr w:rsidR="007E458E" w:rsidRPr="007E458E" w14:paraId="5B588A80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7F387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63B37" w14:textId="77777777" w:rsidR="001B5A2A" w:rsidRPr="007E458E" w:rsidRDefault="001B5A2A" w:rsidP="00950FF0">
            <w:pPr>
              <w:spacing w:line="276" w:lineRule="auto"/>
            </w:pPr>
          </w:p>
          <w:p w14:paraId="6EDA7728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  <w:spacing w:val="-9"/>
              </w:rPr>
              <w:t>12,8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1A32F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65-93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22FEA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78-100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91533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85-100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3173EB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62-83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38AE4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66-90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81A9B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77-100</w:t>
            </w:r>
          </w:p>
        </w:tc>
      </w:tr>
      <w:tr w:rsidR="007E458E" w:rsidRPr="007E458E" w14:paraId="6751E941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C6332E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A64E04" w14:textId="77777777" w:rsidR="001B5A2A" w:rsidRPr="007E458E" w:rsidRDefault="001B5A2A" w:rsidP="00950FF0">
            <w:pPr>
              <w:spacing w:line="276" w:lineRule="auto"/>
            </w:pPr>
          </w:p>
          <w:p w14:paraId="3B0BD548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01FF3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57-86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A9264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67-92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2DE28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70-100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576CF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55-74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FC3478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56-81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75B948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67-89</w:t>
            </w:r>
          </w:p>
        </w:tc>
      </w:tr>
      <w:tr w:rsidR="007E458E" w:rsidRPr="007E458E" w14:paraId="491DCAD5" w14:textId="77777777" w:rsidTr="00950FF0">
        <w:trPr>
          <w:trHeight w:hRule="exact" w:val="250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6E443F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CF25D" w14:textId="77777777" w:rsidR="001B5A2A" w:rsidRPr="007E458E" w:rsidRDefault="001B5A2A" w:rsidP="00950FF0">
            <w:pPr>
              <w:spacing w:line="276" w:lineRule="auto"/>
            </w:pPr>
          </w:p>
          <w:p w14:paraId="662AAC94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2B9EF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52-81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7DD3C7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60-86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324AAB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62-84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673FA4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50-69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012EEC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50-75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72045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60-83</w:t>
            </w:r>
          </w:p>
        </w:tc>
      </w:tr>
      <w:tr w:rsidR="007E458E" w:rsidRPr="007E458E" w14:paraId="121C9888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FB3B00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33EE0" w14:textId="77777777" w:rsidR="001B5A2A" w:rsidRPr="007E458E" w:rsidRDefault="001B5A2A" w:rsidP="00950FF0">
            <w:pPr>
              <w:spacing w:line="276" w:lineRule="auto"/>
            </w:pPr>
          </w:p>
          <w:p w14:paraId="605FE2FA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93753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47-76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04F4D6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53-80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316327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55-76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B5857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45-63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CF00B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45-67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5AA94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54-73</w:t>
            </w:r>
          </w:p>
        </w:tc>
      </w:tr>
      <w:tr w:rsidR="007E458E" w:rsidRPr="007E458E" w14:paraId="226D2A49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4526D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B0235" w14:textId="77777777" w:rsidR="001B5A2A" w:rsidRPr="007E458E" w:rsidRDefault="001B5A2A" w:rsidP="00950FF0">
            <w:pPr>
              <w:spacing w:line="276" w:lineRule="auto"/>
            </w:pPr>
          </w:p>
          <w:p w14:paraId="6780603A" w14:textId="77777777" w:rsidR="001B5A2A" w:rsidRPr="007E458E" w:rsidRDefault="001B5A2A" w:rsidP="00950FF0">
            <w:pPr>
              <w:shd w:val="clear" w:color="auto" w:fill="FFFFFF"/>
              <w:spacing w:line="276" w:lineRule="auto"/>
            </w:pPr>
            <w:r w:rsidRPr="007E458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F87B0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40-67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94428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42-69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C8714F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45-65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AFB5C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32-52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C364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36-55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1A3B98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42-60</w:t>
            </w:r>
          </w:p>
        </w:tc>
      </w:tr>
      <w:tr w:rsidR="007E458E" w:rsidRPr="007E458E" w14:paraId="7AA95AC4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FBF3EE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9E140" w14:textId="77777777" w:rsidR="001B5A2A" w:rsidRPr="007E458E" w:rsidRDefault="001B5A2A" w:rsidP="00950FF0">
            <w:pPr>
              <w:spacing w:line="276" w:lineRule="auto"/>
            </w:pPr>
          </w:p>
          <w:p w14:paraId="17D354C1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379"/>
            </w:pPr>
            <w:r w:rsidRPr="007E458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67375F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30-55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C4076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30-54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5C2C9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35-55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69B14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25-41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183764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25-41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11CB1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30-45</w:t>
            </w:r>
          </w:p>
        </w:tc>
      </w:tr>
      <w:tr w:rsidR="007E458E" w:rsidRPr="007E458E" w14:paraId="244C94DE" w14:textId="77777777" w:rsidTr="00950FF0">
        <w:trPr>
          <w:trHeight w:hRule="exact" w:val="710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C057E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B8904" w14:textId="77777777" w:rsidR="001B5A2A" w:rsidRPr="007E458E" w:rsidRDefault="001B5A2A" w:rsidP="00950FF0">
            <w:pPr>
              <w:spacing w:line="276" w:lineRule="auto"/>
            </w:pPr>
          </w:p>
          <w:p w14:paraId="0D043AEB" w14:textId="77777777" w:rsidR="001B5A2A" w:rsidRPr="007E458E" w:rsidRDefault="001B5A2A" w:rsidP="00950FF0">
            <w:pPr>
              <w:shd w:val="clear" w:color="auto" w:fill="FFFFFF"/>
              <w:spacing w:line="230" w:lineRule="exact"/>
              <w:ind w:right="158"/>
            </w:pPr>
            <w:r w:rsidRPr="007E458E">
              <w:rPr>
                <w:rFonts w:ascii="Times New Roman" w:hAnsi="Times New Roman" w:cs="Times New Roman"/>
                <w:spacing w:val="-2"/>
              </w:rPr>
              <w:t xml:space="preserve">(zawartość ziaren &gt;2,0 </w:t>
            </w:r>
            <w:r w:rsidRPr="007E458E">
              <w:rPr>
                <w:rFonts w:ascii="Times New Roman" w:hAnsi="Times New Roman" w:cs="Times New Roman"/>
                <w:spacing w:val="-6"/>
              </w:rPr>
              <w:t>mm)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55026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(45-70)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4998EF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(46-70)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7CE42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(45-65)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49E2D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(59-75)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904C2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(59-75)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C6BCF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(55-70)</w:t>
            </w:r>
          </w:p>
        </w:tc>
      </w:tr>
      <w:tr w:rsidR="007E458E" w:rsidRPr="007E458E" w14:paraId="5F3FCEAA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7DE85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04DF0" w14:textId="77777777" w:rsidR="001B5A2A" w:rsidRPr="007E458E" w:rsidRDefault="001B5A2A" w:rsidP="00950FF0">
            <w:pPr>
              <w:spacing w:line="276" w:lineRule="auto"/>
            </w:pPr>
          </w:p>
          <w:p w14:paraId="1A5ABDD1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331"/>
            </w:pPr>
            <w:r w:rsidRPr="007E458E">
              <w:rPr>
                <w:rFonts w:ascii="Times New Roman" w:hAnsi="Times New Roman" w:cs="Times New Roman"/>
                <w:spacing w:val="-6"/>
              </w:rPr>
              <w:t>0,85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30B54C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20-40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A7EB3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20-40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F694B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25-45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B2EE44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16-30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6B87BC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16-30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4319C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20-33</w:t>
            </w:r>
          </w:p>
        </w:tc>
      </w:tr>
      <w:tr w:rsidR="007E458E" w:rsidRPr="007E458E" w14:paraId="5AA4AFE8" w14:textId="77777777" w:rsidTr="00950FF0">
        <w:trPr>
          <w:trHeight w:hRule="exact" w:val="250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E82986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DC462" w14:textId="77777777" w:rsidR="001B5A2A" w:rsidRPr="007E458E" w:rsidRDefault="001B5A2A" w:rsidP="00950FF0">
            <w:pPr>
              <w:spacing w:line="276" w:lineRule="auto"/>
            </w:pPr>
          </w:p>
          <w:p w14:paraId="5FB3C11C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331"/>
            </w:pPr>
            <w:r w:rsidRPr="007E458E">
              <w:rPr>
                <w:rFonts w:ascii="Times New Roman" w:hAnsi="Times New Roman" w:cs="Times New Roman"/>
                <w:spacing w:val="-4"/>
              </w:rPr>
              <w:t>0,42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044364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13-30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99FC3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14-28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6E90B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18-38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B3A808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10-22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42210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9-22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FA1FD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13-25</w:t>
            </w:r>
          </w:p>
        </w:tc>
      </w:tr>
      <w:tr w:rsidR="007E458E" w:rsidRPr="007E458E" w14:paraId="3C58F7A8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D3C95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A1025" w14:textId="77777777" w:rsidR="001B5A2A" w:rsidRPr="007E458E" w:rsidRDefault="001B5A2A" w:rsidP="00950FF0">
            <w:pPr>
              <w:spacing w:line="276" w:lineRule="auto"/>
            </w:pPr>
          </w:p>
          <w:p w14:paraId="7D1A4A8F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331"/>
            </w:pPr>
            <w:r w:rsidRPr="007E458E">
              <w:rPr>
                <w:rFonts w:ascii="Times New Roman" w:hAnsi="Times New Roman" w:cs="Times New Roman"/>
                <w:spacing w:val="-4"/>
              </w:rPr>
              <w:t>0,30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AB381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1"/>
              </w:rPr>
              <w:t>10-25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94038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11-24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573F6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1"/>
              </w:rPr>
              <w:t>15-35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2866E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7"/>
              </w:rPr>
              <w:t>8-19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016C63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7"/>
              </w:rPr>
              <w:t>7-19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A7E71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1"/>
              </w:rPr>
              <w:t>10-21</w:t>
            </w:r>
          </w:p>
        </w:tc>
      </w:tr>
      <w:tr w:rsidR="007E458E" w:rsidRPr="007E458E" w14:paraId="76388F22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21B881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009D9" w14:textId="77777777" w:rsidR="001B5A2A" w:rsidRPr="007E458E" w:rsidRDefault="001B5A2A" w:rsidP="00950FF0">
            <w:pPr>
              <w:spacing w:line="276" w:lineRule="auto"/>
            </w:pPr>
          </w:p>
          <w:p w14:paraId="2076B3A2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331"/>
            </w:pPr>
            <w:r w:rsidRPr="007E458E">
              <w:rPr>
                <w:rFonts w:ascii="Times New Roman" w:hAnsi="Times New Roman" w:cs="Times New Roman"/>
                <w:spacing w:val="-4"/>
              </w:rPr>
              <w:t>0,18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D6139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9"/>
              </w:rPr>
              <w:t>6-17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B25A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8-17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9F8926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2"/>
              </w:rPr>
              <w:t>11-28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5D53B7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7"/>
              </w:rPr>
              <w:t>5-14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61765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5-15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04A4F1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7"/>
              </w:rPr>
              <w:t>7-16</w:t>
            </w:r>
          </w:p>
        </w:tc>
      </w:tr>
      <w:tr w:rsidR="007E458E" w:rsidRPr="007E458E" w14:paraId="389B7215" w14:textId="77777777" w:rsidTr="00950FF0">
        <w:trPr>
          <w:trHeight w:hRule="exact" w:val="259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D80688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F80EC" w14:textId="77777777" w:rsidR="001B5A2A" w:rsidRPr="007E458E" w:rsidRDefault="001B5A2A" w:rsidP="00950FF0">
            <w:pPr>
              <w:spacing w:line="276" w:lineRule="auto"/>
            </w:pPr>
          </w:p>
          <w:p w14:paraId="0A81BEC5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331"/>
            </w:pPr>
            <w:r w:rsidRPr="007E458E">
              <w:rPr>
                <w:rFonts w:ascii="Times New Roman" w:hAnsi="Times New Roman" w:cs="Times New Roman"/>
                <w:spacing w:val="-6"/>
              </w:rPr>
              <w:t>0,15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8047A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5-15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49EBC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7-15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E7BCF0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5"/>
              </w:rPr>
              <w:t>9-25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48162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7"/>
              </w:rPr>
              <w:t>5-12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85F31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6"/>
              </w:rPr>
              <w:t>5-14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CC746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7"/>
              </w:rPr>
              <w:t>6-14</w:t>
            </w:r>
          </w:p>
        </w:tc>
      </w:tr>
      <w:tr w:rsidR="007E458E" w:rsidRPr="007E458E" w14:paraId="401512CA" w14:textId="77777777" w:rsidTr="00950FF0">
        <w:trPr>
          <w:trHeight w:hRule="exact" w:val="250"/>
        </w:trPr>
        <w:tc>
          <w:tcPr>
            <w:tcW w:w="4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746C77" w14:textId="77777777" w:rsidR="001B5A2A" w:rsidRPr="007E458E" w:rsidRDefault="001B5A2A" w:rsidP="00950FF0">
            <w:pPr>
              <w:widowControl/>
              <w:autoSpaceDE/>
              <w:autoSpaceDN/>
              <w:adjustRightInd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71ED18" w14:textId="77777777" w:rsidR="001B5A2A" w:rsidRPr="007E458E" w:rsidRDefault="001B5A2A" w:rsidP="00950FF0">
            <w:pPr>
              <w:spacing w:line="276" w:lineRule="auto"/>
            </w:pPr>
          </w:p>
          <w:p w14:paraId="14A17FB9" w14:textId="77777777" w:rsidR="001B5A2A" w:rsidRPr="007E458E" w:rsidRDefault="001B5A2A" w:rsidP="00950FF0">
            <w:pPr>
              <w:shd w:val="clear" w:color="auto" w:fill="FFFFFF"/>
              <w:spacing w:line="276" w:lineRule="auto"/>
              <w:ind w:left="278"/>
            </w:pPr>
            <w:r w:rsidRPr="007E458E">
              <w:rPr>
                <w:rFonts w:ascii="Times New Roman" w:hAnsi="Times New Roman" w:cs="Times New Roman"/>
                <w:spacing w:val="-4"/>
              </w:rPr>
              <w:t>0,075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AD930F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EF586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3-8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202D5C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3-9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78DB26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7BE12D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4-7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7A40CE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</w:rPr>
              <w:t>5-8</w:t>
            </w:r>
          </w:p>
        </w:tc>
      </w:tr>
      <w:tr w:rsidR="007E458E" w:rsidRPr="007E458E" w14:paraId="4C597677" w14:textId="77777777" w:rsidTr="00950FF0">
        <w:trPr>
          <w:trHeight w:hRule="exact" w:val="1651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7E997E" w14:textId="77777777" w:rsidR="001B5A2A" w:rsidRPr="007E458E" w:rsidRDefault="001B5A2A" w:rsidP="00950FF0">
            <w:pPr>
              <w:shd w:val="clear" w:color="auto" w:fill="FFFFFF"/>
              <w:spacing w:line="276" w:lineRule="auto"/>
              <w:ind w:right="53"/>
              <w:jc w:val="right"/>
            </w:pPr>
            <w:r w:rsidRPr="007E458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D31C8A" w14:textId="77777777" w:rsidR="001B5A2A" w:rsidRPr="007E458E" w:rsidRDefault="001B5A2A" w:rsidP="00950FF0">
            <w:pPr>
              <w:shd w:val="clear" w:color="auto" w:fill="FFFFFF"/>
              <w:spacing w:line="230" w:lineRule="exact"/>
            </w:pPr>
            <w:r w:rsidRPr="007E458E">
              <w:rPr>
                <w:rFonts w:ascii="Times New Roman" w:hAnsi="Times New Roman" w:cs="Times New Roman"/>
              </w:rPr>
              <w:t xml:space="preserve">Orientacyjna </w:t>
            </w:r>
            <w:r w:rsidRPr="007E458E">
              <w:rPr>
                <w:rFonts w:ascii="Times New Roman" w:hAnsi="Times New Roman" w:cs="Times New Roman"/>
                <w:spacing w:val="-1"/>
              </w:rPr>
              <w:t xml:space="preserve">zawartość </w:t>
            </w:r>
            <w:r w:rsidRPr="007E458E">
              <w:rPr>
                <w:rFonts w:ascii="Times New Roman" w:hAnsi="Times New Roman" w:cs="Times New Roman"/>
                <w:spacing w:val="2"/>
              </w:rPr>
              <w:t xml:space="preserve">asfaltu       w </w:t>
            </w:r>
            <w:r w:rsidRPr="007E458E">
              <w:rPr>
                <w:rFonts w:ascii="Times New Roman" w:hAnsi="Times New Roman" w:cs="Times New Roman"/>
                <w:spacing w:val="-1"/>
              </w:rPr>
              <w:t>mieszance mineralno-</w:t>
            </w:r>
            <w:r w:rsidRPr="007E458E">
              <w:rPr>
                <w:rFonts w:ascii="Times New Roman" w:hAnsi="Times New Roman" w:cs="Times New Roman"/>
                <w:spacing w:val="-2"/>
              </w:rPr>
              <w:t xml:space="preserve">asfaltowej, </w:t>
            </w:r>
            <w:r w:rsidRPr="007E458E">
              <w:rPr>
                <w:rFonts w:ascii="Times New Roman" w:hAnsi="Times New Roman" w:cs="Times New Roman"/>
                <w:spacing w:val="-7"/>
              </w:rPr>
              <w:t>[%m/m]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FAA296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4,3-5,8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3C472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4,3-5,8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81B9E5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4,5-6,0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C5582A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4,0-5,5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D41229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3"/>
              </w:rPr>
              <w:t>4,0-5,5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C96CA2" w14:textId="77777777" w:rsidR="001B5A2A" w:rsidRPr="007E458E" w:rsidRDefault="001B5A2A" w:rsidP="00950FF0">
            <w:pPr>
              <w:shd w:val="clear" w:color="auto" w:fill="FFFFFF"/>
              <w:spacing w:line="276" w:lineRule="auto"/>
              <w:jc w:val="center"/>
            </w:pPr>
            <w:r w:rsidRPr="007E458E">
              <w:rPr>
                <w:rFonts w:ascii="Times New Roman" w:hAnsi="Times New Roman" w:cs="Times New Roman"/>
                <w:spacing w:val="4"/>
              </w:rPr>
              <w:t>4,3-5,8</w:t>
            </w:r>
          </w:p>
        </w:tc>
      </w:tr>
    </w:tbl>
    <w:p w14:paraId="1F229790" w14:textId="77777777" w:rsidR="001B5A2A" w:rsidRPr="007E458E" w:rsidRDefault="001B5A2A" w:rsidP="001B5A2A">
      <w:pPr>
        <w:shd w:val="clear" w:color="auto" w:fill="FFFFFF"/>
        <w:ind w:left="5"/>
        <w:rPr>
          <w:rFonts w:ascii="Times New Roman" w:hAnsi="Times New Roman" w:cs="Times New Roman"/>
          <w:spacing w:val="1"/>
        </w:rPr>
      </w:pPr>
    </w:p>
    <w:p w14:paraId="0D1D2B1C" w14:textId="77777777" w:rsidR="001B5A2A" w:rsidRPr="007E458E" w:rsidRDefault="001B5A2A" w:rsidP="001B5A2A">
      <w:pPr>
        <w:shd w:val="clear" w:color="auto" w:fill="FFFFFF"/>
        <w:ind w:left="5"/>
      </w:pPr>
      <w:r w:rsidRPr="007E458E">
        <w:rPr>
          <w:rFonts w:ascii="Times New Roman" w:hAnsi="Times New Roman" w:cs="Times New Roman"/>
          <w:spacing w:val="1"/>
        </w:rPr>
        <w:t xml:space="preserve">Zaprojektowana mieszanka powinna spełniać wymaganie podane w tabeli nr </w:t>
      </w:r>
      <w:r w:rsidR="00773D40" w:rsidRPr="007E458E">
        <w:rPr>
          <w:rFonts w:ascii="Times New Roman" w:hAnsi="Times New Roman" w:cs="Times New Roman"/>
          <w:spacing w:val="1"/>
        </w:rPr>
        <w:t>7</w:t>
      </w:r>
    </w:p>
    <w:p w14:paraId="330B82B3" w14:textId="77777777" w:rsidR="001B5A2A" w:rsidRPr="007E458E" w:rsidRDefault="001B5A2A" w:rsidP="001B5A2A">
      <w:pPr>
        <w:shd w:val="clear" w:color="auto" w:fill="FFFFFF"/>
        <w:ind w:left="19"/>
      </w:pPr>
      <w:r w:rsidRPr="007E458E">
        <w:rPr>
          <w:rFonts w:ascii="Times New Roman" w:hAnsi="Times New Roman" w:cs="Times New Roman"/>
          <w:bCs/>
          <w:spacing w:val="-1"/>
        </w:rPr>
        <w:t xml:space="preserve">Tabela nr  </w:t>
      </w:r>
      <w:r w:rsidR="00773D40" w:rsidRPr="007E458E">
        <w:rPr>
          <w:rFonts w:ascii="Times New Roman" w:hAnsi="Times New Roman" w:cs="Times New Roman"/>
          <w:bCs/>
          <w:spacing w:val="-1"/>
        </w:rPr>
        <w:t>7</w:t>
      </w:r>
      <w:r w:rsidRPr="007E458E">
        <w:rPr>
          <w:rFonts w:ascii="Times New Roman" w:hAnsi="Times New Roman" w:cs="Times New Roman"/>
          <w:bCs/>
          <w:spacing w:val="-1"/>
        </w:rPr>
        <w:t xml:space="preserve">. </w:t>
      </w:r>
      <w:r w:rsidRPr="007E458E">
        <w:rPr>
          <w:rFonts w:ascii="Times New Roman" w:hAnsi="Times New Roman" w:cs="Times New Roman"/>
          <w:spacing w:val="-1"/>
        </w:rPr>
        <w:t>Wymagania wobec mieszanki BA i wykonanej z niej warstwy ścieralnej.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5674"/>
        <w:gridCol w:w="1421"/>
        <w:gridCol w:w="1574"/>
      </w:tblGrid>
      <w:tr w:rsidR="007E458E" w:rsidRPr="007E458E" w14:paraId="08E69EDD" w14:textId="77777777" w:rsidTr="00950FF0">
        <w:trPr>
          <w:trHeight w:hRule="exact" w:val="42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A1E956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81800D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Właściwości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1A5D93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KR1 lub KR2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8484C7" w14:textId="77777777" w:rsidR="001B5A2A" w:rsidRPr="007E458E" w:rsidRDefault="001B5A2A" w:rsidP="003B0E0C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od KR3 do KR</w:t>
            </w:r>
            <w:r w:rsidR="003B0E0C" w:rsidRPr="007E458E">
              <w:rPr>
                <w:rFonts w:ascii="Times New Roman" w:hAnsi="Times New Roman" w:cs="Times New Roman"/>
                <w:spacing w:val="-1"/>
              </w:rPr>
              <w:t>4</w:t>
            </w:r>
          </w:p>
        </w:tc>
      </w:tr>
      <w:tr w:rsidR="007E458E" w:rsidRPr="007E458E" w14:paraId="22C8BB13" w14:textId="77777777" w:rsidTr="00950FF0">
        <w:trPr>
          <w:trHeight w:hRule="exact" w:val="2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692C3A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D2596D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2"/>
              </w:rPr>
              <w:t>Moduł sztywności pełzania</w:t>
            </w:r>
            <w:r w:rsidRPr="007E458E">
              <w:rPr>
                <w:rFonts w:ascii="Times New Roman" w:hAnsi="Times New Roman" w:cs="Times New Roman"/>
                <w:spacing w:val="-2"/>
                <w:vertAlign w:val="superscript"/>
              </w:rPr>
              <w:t>)</w:t>
            </w:r>
            <w:r w:rsidRPr="007E458E">
              <w:rPr>
                <w:rFonts w:ascii="Times New Roman" w:hAnsi="Times New Roman" w:cs="Times New Roman"/>
                <w:spacing w:val="-2"/>
              </w:rPr>
              <w:t xml:space="preserve">, </w:t>
            </w:r>
            <w:proofErr w:type="spellStart"/>
            <w:r w:rsidRPr="007E458E">
              <w:rPr>
                <w:rFonts w:ascii="Times New Roman" w:hAnsi="Times New Roman" w:cs="Times New Roman"/>
                <w:spacing w:val="-2"/>
              </w:rPr>
              <w:t>MPa</w:t>
            </w:r>
            <w:proofErr w:type="spellEnd"/>
            <w:r w:rsidRPr="007E458E">
              <w:rPr>
                <w:rFonts w:ascii="Times New Roman" w:hAnsi="Times New Roman" w:cs="Times New Roman"/>
                <w:spacing w:val="-2"/>
              </w:rPr>
              <w:t xml:space="preserve"> nie mniej niż: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BD98D2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nie wymaga się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9C6B30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</w:rPr>
              <w:t>&gt;14</w:t>
            </w:r>
          </w:p>
        </w:tc>
      </w:tr>
      <w:tr w:rsidR="007E458E" w:rsidRPr="007E458E" w14:paraId="350255AE" w14:textId="77777777" w:rsidTr="00950FF0">
        <w:trPr>
          <w:trHeight w:hRule="exact" w:val="4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BD88F2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3B5281" w14:textId="77777777" w:rsidR="001B5A2A" w:rsidRPr="007E458E" w:rsidRDefault="001B5A2A" w:rsidP="00950FF0">
            <w:pPr>
              <w:shd w:val="clear" w:color="auto" w:fill="FFFFFF"/>
              <w:ind w:firstLine="10"/>
            </w:pPr>
            <w:r w:rsidRPr="007E458E">
              <w:rPr>
                <w:rFonts w:ascii="Times New Roman" w:hAnsi="Times New Roman" w:cs="Times New Roman"/>
                <w:spacing w:val="1"/>
              </w:rPr>
              <w:t xml:space="preserve">Stabilność    próbek   wg   Marshalla   w    temperaturze    60    °C, </w:t>
            </w:r>
            <w:r w:rsidRPr="007E458E">
              <w:rPr>
                <w:rFonts w:ascii="Times New Roman" w:hAnsi="Times New Roman" w:cs="Times New Roman"/>
              </w:rPr>
              <w:t xml:space="preserve">zagęszczonych 2x75 uderzeń ubijaka, </w:t>
            </w:r>
            <w:proofErr w:type="spellStart"/>
            <w:r w:rsidRPr="007E458E">
              <w:rPr>
                <w:rFonts w:ascii="Times New Roman" w:hAnsi="Times New Roman" w:cs="Times New Roman"/>
              </w:rPr>
              <w:t>kN</w:t>
            </w:r>
            <w:proofErr w:type="spellEnd"/>
            <w:r w:rsidRPr="007E458E">
              <w:rPr>
                <w:rFonts w:ascii="Times New Roman" w:hAnsi="Times New Roman" w:cs="Times New Roman"/>
              </w:rPr>
              <w:t xml:space="preserve"> nie mniej niż: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D8E73E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5"/>
              </w:rPr>
              <w:t>5,5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C2133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0"/>
              </w:rPr>
              <w:t>&gt;10,0</w:t>
            </w:r>
          </w:p>
        </w:tc>
      </w:tr>
      <w:tr w:rsidR="007E458E" w:rsidRPr="007E458E" w14:paraId="3A3A9D09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9DB7DF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A3C0AC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Odkształcenie próbek jw., mm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237E71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od 2,0 do 5,0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B6ADE9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od 2,0 do 4,5</w:t>
            </w:r>
          </w:p>
        </w:tc>
      </w:tr>
      <w:tr w:rsidR="007E458E" w:rsidRPr="007E458E" w14:paraId="136FA942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A7307E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FC43E4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</w:rPr>
              <w:t xml:space="preserve">Wolna przestrzeń w próbkach jw., % </w:t>
            </w:r>
            <w:r w:rsidRPr="007E458E">
              <w:rPr>
                <w:rFonts w:ascii="Times New Roman" w:hAnsi="Times New Roman" w:cs="Times New Roman"/>
                <w:i/>
                <w:iCs/>
              </w:rPr>
              <w:t>(v/v)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C54DE1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od 1,5 do 4,5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499897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od 2,0 do 4,0</w:t>
            </w:r>
          </w:p>
        </w:tc>
      </w:tr>
      <w:tr w:rsidR="007E458E" w:rsidRPr="007E458E" w14:paraId="67A62DA8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BCF8A2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9B2669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Wypełnienie wolnej przestrzeni w próbkach jw., %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1D4F86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od 75,0 do 90,0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80CF87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od 78,0 do 86,0</w:t>
            </w:r>
          </w:p>
        </w:tc>
      </w:tr>
      <w:tr w:rsidR="007E458E" w:rsidRPr="007E458E" w14:paraId="1F2969DF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326809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CE1196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Wskaźnik zagęszczenia warstwy, % nie mniej niż: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858C20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&gt;98,0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5D58EE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&gt;98,0</w:t>
            </w:r>
          </w:p>
        </w:tc>
      </w:tr>
      <w:tr w:rsidR="007E458E" w:rsidRPr="007E458E" w14:paraId="251E494F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CF4776" w14:textId="77777777" w:rsidR="001B5A2A" w:rsidRPr="007E458E" w:rsidRDefault="001B5A2A" w:rsidP="00950FF0">
            <w:pPr>
              <w:shd w:val="clear" w:color="auto" w:fill="FFFFFF"/>
              <w:ind w:right="245"/>
              <w:jc w:val="right"/>
            </w:pPr>
            <w:r w:rsidRPr="007E458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F53D3B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Wolna przestrzeń w warstwie, %(V/V)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3ABF39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1"/>
              </w:rPr>
              <w:t>od 1,5 do 5,0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C6CFCA" w14:textId="77777777" w:rsidR="001B5A2A" w:rsidRPr="007E458E" w:rsidRDefault="001B5A2A" w:rsidP="00950FF0">
            <w:pPr>
              <w:shd w:val="clear" w:color="auto" w:fill="FFFFFF"/>
              <w:jc w:val="center"/>
            </w:pPr>
            <w:r w:rsidRPr="007E458E">
              <w:rPr>
                <w:rFonts w:ascii="Times New Roman" w:hAnsi="Times New Roman" w:cs="Times New Roman"/>
                <w:spacing w:val="-2"/>
              </w:rPr>
              <w:t>od 3,0 do 5,0</w:t>
            </w:r>
          </w:p>
        </w:tc>
      </w:tr>
    </w:tbl>
    <w:p w14:paraId="15EF15C6" w14:textId="77777777" w:rsidR="001B5A2A" w:rsidRPr="00851E60" w:rsidRDefault="001B5A2A" w:rsidP="001B5A2A">
      <w:pPr>
        <w:shd w:val="clear" w:color="auto" w:fill="FFFFFF"/>
        <w:tabs>
          <w:tab w:val="left" w:pos="360"/>
        </w:tabs>
        <w:ind w:left="14"/>
        <w:rPr>
          <w:rFonts w:ascii="Times New Roman" w:hAnsi="Times New Roman" w:cs="Times New Roman"/>
          <w:b/>
          <w:bCs/>
          <w:color w:val="FF0000"/>
          <w:spacing w:val="-5"/>
        </w:rPr>
      </w:pPr>
    </w:p>
    <w:p w14:paraId="1022F7A4" w14:textId="77777777" w:rsidR="001B5A2A" w:rsidRPr="007E458E" w:rsidRDefault="001B5A2A" w:rsidP="001B5A2A">
      <w:pPr>
        <w:shd w:val="clear" w:color="auto" w:fill="FFFFFF"/>
        <w:tabs>
          <w:tab w:val="left" w:pos="360"/>
        </w:tabs>
        <w:ind w:left="14"/>
      </w:pPr>
      <w:r w:rsidRPr="007E458E">
        <w:rPr>
          <w:rFonts w:ascii="Times New Roman" w:hAnsi="Times New Roman" w:cs="Times New Roman"/>
          <w:b/>
          <w:bCs/>
          <w:spacing w:val="-5"/>
        </w:rPr>
        <w:t>5.2.</w:t>
      </w:r>
      <w:r w:rsidRPr="007E458E">
        <w:rPr>
          <w:rFonts w:ascii="Times New Roman" w:hAnsi="Times New Roman" w:cs="Times New Roman"/>
          <w:b/>
          <w:bCs/>
        </w:rPr>
        <w:tab/>
        <w:t>Wytwarzanie mieszanek mineralno-bitumicznych</w:t>
      </w:r>
    </w:p>
    <w:p w14:paraId="28831696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</w:rPr>
        <w:t>Minimalna i maksymalna temperatura w zbiorniku roboczym powinna być zgodna z zaleceniami producenta.</w:t>
      </w:r>
    </w:p>
    <w:p w14:paraId="48064153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spacing w:val="5"/>
        </w:rPr>
        <w:t>Kruszywo powinno być wysuszone i tak podgrzane, aby mieszanka mineralna po dodaniu wypełniacza uzyskała</w:t>
      </w:r>
    </w:p>
    <w:p w14:paraId="3304D5E9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spacing w:val="3"/>
        </w:rPr>
        <w:t>właściwą temperaturę. Maksymalna temperatura gorącego kruszywa nie powinna być wyższa o więcej niż 30°C od</w:t>
      </w:r>
    </w:p>
    <w:p w14:paraId="5B8F0D6E" w14:textId="77777777" w:rsidR="001B5A2A" w:rsidRPr="007E458E" w:rsidRDefault="001B5A2A" w:rsidP="001B5A2A">
      <w:pPr>
        <w:shd w:val="clear" w:color="auto" w:fill="FFFFFF"/>
        <w:ind w:left="14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maksymalnej, dopuszczalnej temperatury mieszanki mineralno-asfaltowej.</w:t>
      </w:r>
    </w:p>
    <w:p w14:paraId="1A03213C" w14:textId="77777777" w:rsidR="003B0E0C" w:rsidRPr="007E458E" w:rsidRDefault="003B0E0C" w:rsidP="00A45A82">
      <w:pPr>
        <w:shd w:val="clear" w:color="auto" w:fill="FFFFFF"/>
        <w:tabs>
          <w:tab w:val="left" w:pos="0"/>
          <w:tab w:val="left" w:pos="3605"/>
        </w:tabs>
        <w:spacing w:line="230" w:lineRule="exact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8"/>
        </w:rPr>
        <w:t>Asfalt w zbiorniku powinien by</w:t>
      </w:r>
      <w:r w:rsidRPr="007E458E">
        <w:rPr>
          <w:rFonts w:ascii="Times New Roman" w:eastAsia="Times New Roman" w:hAnsi="Times New Roman" w:cs="Times New Roman"/>
          <w:spacing w:val="8"/>
        </w:rPr>
        <w:t xml:space="preserve">ć ogrzewany w sposób zapewniający </w:t>
      </w:r>
      <w:r w:rsidRPr="007E458E">
        <w:rPr>
          <w:rFonts w:ascii="Times New Roman" w:hAnsi="Times New Roman" w:cs="Times New Roman"/>
          <w:spacing w:val="-1"/>
        </w:rPr>
        <w:t>utrzymanie sta</w:t>
      </w:r>
      <w:r w:rsidR="00A45A82" w:rsidRPr="007E458E">
        <w:rPr>
          <w:rFonts w:ascii="Times New Roman" w:eastAsia="Times New Roman" w:hAnsi="Times New Roman" w:cs="Times New Roman"/>
          <w:spacing w:val="-1"/>
        </w:rPr>
        <w:t xml:space="preserve">łej temperatury z tolerancją </w:t>
      </w:r>
      <w:r w:rsidRPr="007E458E">
        <w:rPr>
          <w:rFonts w:ascii="Times New Roman" w:eastAsia="Times New Roman" w:hAnsi="Times New Roman" w:cs="Times New Roman"/>
          <w:spacing w:val="-1"/>
        </w:rPr>
        <w:t>5</w:t>
      </w:r>
      <w:r w:rsidRPr="007E458E">
        <w:rPr>
          <w:rFonts w:ascii="Times New Roman" w:eastAsia="Times New Roman" w:hAnsi="Times New Roman" w:cs="Times New Roman"/>
          <w:spacing w:val="-1"/>
          <w:vertAlign w:val="superscript"/>
        </w:rPr>
        <w:t>O</w:t>
      </w:r>
      <w:r w:rsidRPr="007E458E">
        <w:rPr>
          <w:rFonts w:ascii="Times New Roman" w:eastAsia="Times New Roman" w:hAnsi="Times New Roman" w:cs="Times New Roman"/>
          <w:spacing w:val="-1"/>
        </w:rPr>
        <w:t>C o</w:t>
      </w:r>
      <w:r w:rsidRPr="007E458E">
        <w:rPr>
          <w:rFonts w:ascii="Times New Roman" w:hAnsi="Times New Roman" w:cs="Times New Roman"/>
          <w:spacing w:val="-2"/>
        </w:rPr>
        <w:t xml:space="preserve">d 140 </w:t>
      </w:r>
      <w:r w:rsidRPr="007E458E">
        <w:rPr>
          <w:rFonts w:ascii="Times New Roman" w:eastAsia="Times New Roman" w:hAnsi="Times New Roman" w:cs="Times New Roman"/>
          <w:spacing w:val="-2"/>
        </w:rPr>
        <w:t>°C do 160 °C,</w:t>
      </w:r>
      <w:r w:rsidR="00A45A82" w:rsidRPr="007E458E">
        <w:rPr>
          <w:rFonts w:ascii="Times New Roman" w:eastAsia="Times New Roman" w:hAnsi="Times New Roman" w:cs="Times New Roman"/>
          <w:spacing w:val="-2"/>
        </w:rPr>
        <w:t xml:space="preserve"> </w:t>
      </w:r>
      <w:r w:rsidR="00A45A82" w:rsidRPr="007E458E">
        <w:rPr>
          <w:rFonts w:ascii="Times New Roman" w:hAnsi="Times New Roman" w:cs="Times New Roman"/>
        </w:rPr>
        <w:t>Temperatura mieszanki mineralno-asfaltowej powinna wynosi</w:t>
      </w:r>
      <w:r w:rsidR="00A45A82" w:rsidRPr="007E458E">
        <w:rPr>
          <w:rFonts w:ascii="Times New Roman" w:eastAsia="Times New Roman" w:hAnsi="Times New Roman" w:cs="Times New Roman"/>
        </w:rPr>
        <w:t xml:space="preserve">ć </w:t>
      </w:r>
      <w:r w:rsidR="00A45A82" w:rsidRPr="007E458E">
        <w:rPr>
          <w:rFonts w:ascii="Times New Roman" w:hAnsi="Times New Roman" w:cs="Times New Roman"/>
          <w:spacing w:val="-2"/>
        </w:rPr>
        <w:t xml:space="preserve">od 135 </w:t>
      </w:r>
      <w:r w:rsidR="00A45A82" w:rsidRPr="007E458E">
        <w:rPr>
          <w:rFonts w:ascii="Times New Roman" w:eastAsia="Times New Roman" w:hAnsi="Times New Roman" w:cs="Times New Roman"/>
          <w:spacing w:val="-2"/>
        </w:rPr>
        <w:t>°C do 165 °C,</w:t>
      </w:r>
    </w:p>
    <w:p w14:paraId="051EC056" w14:textId="77777777" w:rsidR="001B5A2A" w:rsidRPr="007E458E" w:rsidRDefault="001B5A2A" w:rsidP="001B5A2A">
      <w:pPr>
        <w:shd w:val="clear" w:color="auto" w:fill="FFFFFF"/>
        <w:tabs>
          <w:tab w:val="left" w:pos="360"/>
        </w:tabs>
        <w:ind w:left="14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b/>
          <w:bCs/>
          <w:spacing w:val="-4"/>
        </w:rPr>
        <w:t>5.3.</w:t>
      </w:r>
      <w:r w:rsidRPr="007E458E">
        <w:rPr>
          <w:rFonts w:ascii="Times New Roman" w:hAnsi="Times New Roman" w:cs="Times New Roman"/>
          <w:b/>
          <w:bCs/>
        </w:rPr>
        <w:tab/>
        <w:t>Przygotowanie podłoża</w:t>
      </w:r>
    </w:p>
    <w:p w14:paraId="07C545F0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spacing w:val="4"/>
        </w:rPr>
        <w:t xml:space="preserve">Podłoże pod warstwę ścieralną powinno być oczyszczone i skropione </w:t>
      </w:r>
      <w:r w:rsidRPr="007E458E">
        <w:rPr>
          <w:rFonts w:ascii="Times New Roman" w:hAnsi="Times New Roman" w:cs="Times New Roman"/>
          <w:spacing w:val="5"/>
        </w:rPr>
        <w:t xml:space="preserve">, powierzchnia powinna być skropiona emulsją asfaltową z odpowiednim wyprzedzeniem czasowym, </w:t>
      </w:r>
      <w:r w:rsidRPr="007E458E">
        <w:rPr>
          <w:rFonts w:ascii="Times New Roman" w:hAnsi="Times New Roman" w:cs="Times New Roman"/>
        </w:rPr>
        <w:t>niezbędnym na odparowanie wody.</w:t>
      </w:r>
    </w:p>
    <w:p w14:paraId="3618BF7C" w14:textId="77777777" w:rsidR="001B5A2A" w:rsidRPr="007E458E" w:rsidRDefault="001B5A2A" w:rsidP="001B5A2A">
      <w:pPr>
        <w:shd w:val="clear" w:color="auto" w:fill="FFFFFF"/>
        <w:ind w:left="10"/>
      </w:pPr>
      <w:r w:rsidRPr="007E458E">
        <w:rPr>
          <w:rFonts w:ascii="Times New Roman" w:hAnsi="Times New Roman" w:cs="Times New Roman"/>
          <w:spacing w:val="5"/>
        </w:rPr>
        <w:t>Powierzchnie krawężników, włazów, wpustów i tym podobnych urządzeń, przylegające do układanej mieszanki</w:t>
      </w:r>
    </w:p>
    <w:p w14:paraId="6E76D3D5" w14:textId="77777777" w:rsidR="001B5A2A" w:rsidRPr="007E458E" w:rsidRDefault="001B5A2A" w:rsidP="001B5A2A">
      <w:pPr>
        <w:shd w:val="clear" w:color="auto" w:fill="FFFFFF"/>
        <w:ind w:left="14"/>
      </w:pPr>
      <w:r w:rsidRPr="007E458E">
        <w:rPr>
          <w:rFonts w:ascii="Times New Roman" w:hAnsi="Times New Roman" w:cs="Times New Roman"/>
        </w:rPr>
        <w:t>mineralno-asfaltowej   powinny   być   posmarowane   gorącym   asfaltem .</w:t>
      </w:r>
    </w:p>
    <w:p w14:paraId="5FA97FC6" w14:textId="77777777" w:rsidR="001B5A2A" w:rsidRPr="007E458E" w:rsidRDefault="001B5A2A" w:rsidP="001B5A2A">
      <w:pPr>
        <w:shd w:val="clear" w:color="auto" w:fill="FFFFFF"/>
        <w:tabs>
          <w:tab w:val="left" w:pos="360"/>
        </w:tabs>
        <w:ind w:left="14"/>
      </w:pPr>
      <w:r w:rsidRPr="007E458E">
        <w:rPr>
          <w:rFonts w:ascii="Times New Roman" w:hAnsi="Times New Roman" w:cs="Times New Roman"/>
          <w:b/>
          <w:bCs/>
          <w:spacing w:val="-4"/>
        </w:rPr>
        <w:t>5.4.</w:t>
      </w:r>
      <w:r w:rsidRPr="007E458E">
        <w:rPr>
          <w:rFonts w:ascii="Times New Roman" w:hAnsi="Times New Roman" w:cs="Times New Roman"/>
          <w:b/>
          <w:bCs/>
        </w:rPr>
        <w:tab/>
        <w:t>Warunki atmosferyczne</w:t>
      </w:r>
    </w:p>
    <w:p w14:paraId="0497B044" w14:textId="77777777" w:rsidR="001B5A2A" w:rsidRPr="007E458E" w:rsidRDefault="001B5A2A" w:rsidP="001B5A2A">
      <w:pPr>
        <w:shd w:val="clear" w:color="auto" w:fill="FFFFFF"/>
        <w:ind w:left="10" w:right="10"/>
        <w:jc w:val="both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3"/>
        </w:rPr>
        <w:t xml:space="preserve">Warstwa nawierzchni z mieszanki betonu asfaltowego może być układana, gdy temperatura otoczenia w ciągu poprzedniej doby będzie wynosiła co najmniej 5°C. Nie dopuszcza się układania mieszanki na wilgotnym </w:t>
      </w:r>
      <w:r w:rsidRPr="007E458E">
        <w:rPr>
          <w:rFonts w:ascii="Times New Roman" w:hAnsi="Times New Roman" w:cs="Times New Roman"/>
        </w:rPr>
        <w:t xml:space="preserve">podłożu, podczas opadów atmosferycznych oraz silnego wiatru (v &gt; 16 m/s). </w:t>
      </w:r>
    </w:p>
    <w:p w14:paraId="4A51D24E" w14:textId="77777777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  <w:b/>
          <w:bCs/>
        </w:rPr>
        <w:t>5.5. Wbudowanie i zagęszczanie warstw z betonu asfaltowego</w:t>
      </w:r>
    </w:p>
    <w:p w14:paraId="3FFDDD9E" w14:textId="77777777" w:rsidR="001B5A2A" w:rsidRPr="007E458E" w:rsidRDefault="001B5A2A" w:rsidP="001B5A2A">
      <w:pPr>
        <w:shd w:val="clear" w:color="auto" w:fill="FFFFFF"/>
        <w:ind w:left="77"/>
      </w:pPr>
      <w:r w:rsidRPr="007E458E">
        <w:rPr>
          <w:rFonts w:ascii="Times New Roman" w:hAnsi="Times New Roman" w:cs="Times New Roman"/>
        </w:rPr>
        <w:t>Mieszankę betonu asfaltowego należy wbudowywać mechanicznie, w sposób ciągły, za pomocą układarki ,</w:t>
      </w:r>
      <w:r w:rsidRPr="007E458E">
        <w:rPr>
          <w:rFonts w:ascii="Times New Roman" w:hAnsi="Times New Roman" w:cs="Times New Roman"/>
          <w:spacing w:val="3"/>
        </w:rPr>
        <w:t xml:space="preserve"> poruszającą się ze stałą prędkością i bez zbędnych </w:t>
      </w:r>
      <w:proofErr w:type="spellStart"/>
      <w:r w:rsidRPr="007E458E">
        <w:rPr>
          <w:rFonts w:ascii="Times New Roman" w:hAnsi="Times New Roman" w:cs="Times New Roman"/>
          <w:spacing w:val="3"/>
        </w:rPr>
        <w:t>zatrzymywań</w:t>
      </w:r>
      <w:proofErr w:type="spellEnd"/>
      <w:r w:rsidRPr="007E458E">
        <w:rPr>
          <w:rFonts w:ascii="Times New Roman" w:hAnsi="Times New Roman" w:cs="Times New Roman"/>
          <w:spacing w:val="3"/>
        </w:rPr>
        <w:t xml:space="preserve"> </w:t>
      </w:r>
      <w:r w:rsidRPr="007E458E">
        <w:rPr>
          <w:rFonts w:ascii="Times New Roman" w:hAnsi="Times New Roman" w:cs="Times New Roman"/>
          <w:spacing w:val="1"/>
        </w:rPr>
        <w:t>Warstwy należy układać w miarę możliwości całą szerokością. Dopuszcza się warstwy pasami o szerokości pasa ruchu</w:t>
      </w:r>
      <w:r w:rsidRPr="007E458E">
        <w:rPr>
          <w:rFonts w:ascii="Times New Roman" w:hAnsi="Times New Roman" w:cs="Times New Roman"/>
        </w:rPr>
        <w:t>. Nie obramowany brzeg warstwy powinien być wyprofilowany lub obcięty i pokryty asfaltem.</w:t>
      </w:r>
    </w:p>
    <w:p w14:paraId="092BC3BA" w14:textId="77777777" w:rsidR="001B5A2A" w:rsidRPr="007E458E" w:rsidRDefault="001B5A2A" w:rsidP="001B5A2A">
      <w:pPr>
        <w:shd w:val="clear" w:color="auto" w:fill="FFFFFF"/>
        <w:ind w:left="77"/>
      </w:pPr>
      <w:r w:rsidRPr="007E458E">
        <w:rPr>
          <w:rFonts w:ascii="Times New Roman" w:hAnsi="Times New Roman" w:cs="Times New Roman"/>
          <w:spacing w:val="5"/>
        </w:rPr>
        <w:t xml:space="preserve">Zagęszczanie rozłożonej  mieszanki należy wykonywać walcami wibracyjnymi oraz ogumionymi. </w:t>
      </w:r>
      <w:r w:rsidRPr="007E458E">
        <w:rPr>
          <w:rFonts w:ascii="Times New Roman" w:hAnsi="Times New Roman" w:cs="Times New Roman"/>
          <w:spacing w:val="4"/>
        </w:rPr>
        <w:t xml:space="preserve">Zaleca się stosowanie walców wibracyjnych o masie nie mniejszej niż 9 ton, a </w:t>
      </w:r>
      <w:r w:rsidRPr="007E458E">
        <w:rPr>
          <w:rFonts w:ascii="Times New Roman" w:hAnsi="Times New Roman" w:cs="Times New Roman"/>
        </w:rPr>
        <w:t xml:space="preserve">walców ogumionych o masie nie mniejszej niż 16 ton.  </w:t>
      </w:r>
    </w:p>
    <w:p w14:paraId="6F007B6D" w14:textId="77777777" w:rsidR="001B5A2A" w:rsidRPr="007E458E" w:rsidRDefault="001B5A2A" w:rsidP="001B5A2A">
      <w:pPr>
        <w:shd w:val="clear" w:color="auto" w:fill="FFFFFF"/>
        <w:ind w:left="82"/>
      </w:pPr>
      <w:r w:rsidRPr="007E458E">
        <w:rPr>
          <w:rFonts w:ascii="Times New Roman" w:hAnsi="Times New Roman" w:cs="Times New Roman"/>
        </w:rPr>
        <w:t xml:space="preserve">Wyniki badań zagęszczenia wykonanej warstwy powinny być zgodne z wymaganiami podanymi w tabelach </w:t>
      </w:r>
      <w:r w:rsidR="00773D40" w:rsidRPr="007E458E">
        <w:rPr>
          <w:rFonts w:ascii="Times New Roman" w:hAnsi="Times New Roman" w:cs="Times New Roman"/>
        </w:rPr>
        <w:t>6</w:t>
      </w:r>
      <w:r w:rsidRPr="007E458E">
        <w:rPr>
          <w:rFonts w:ascii="Times New Roman" w:hAnsi="Times New Roman" w:cs="Times New Roman"/>
        </w:rPr>
        <w:t xml:space="preserve"> i </w:t>
      </w:r>
      <w:r w:rsidR="00773D40" w:rsidRPr="007E458E">
        <w:rPr>
          <w:rFonts w:ascii="Times New Roman" w:hAnsi="Times New Roman" w:cs="Times New Roman"/>
        </w:rPr>
        <w:t>7</w:t>
      </w:r>
      <w:r w:rsidRPr="007E458E">
        <w:rPr>
          <w:rFonts w:ascii="Times New Roman" w:hAnsi="Times New Roman" w:cs="Times New Roman"/>
        </w:rPr>
        <w:t>.</w:t>
      </w:r>
    </w:p>
    <w:p w14:paraId="008C0208" w14:textId="77777777" w:rsidR="001B5A2A" w:rsidRPr="007E458E" w:rsidRDefault="001B5A2A" w:rsidP="001B5A2A">
      <w:pPr>
        <w:shd w:val="clear" w:color="auto" w:fill="FFFFFF"/>
        <w:ind w:left="77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Niweleta i grubość wbudowanej warstwy powinny być zgodne z dokumentacją projektową.</w:t>
      </w:r>
    </w:p>
    <w:p w14:paraId="1636A315" w14:textId="77777777" w:rsidR="0069029A" w:rsidRPr="007E458E" w:rsidRDefault="0069029A" w:rsidP="0069029A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7E458E">
        <w:rPr>
          <w:rFonts w:ascii="Times New Roman" w:hAnsi="Times New Roman" w:cs="Times New Roman"/>
          <w:b/>
          <w:bCs/>
        </w:rPr>
        <w:t>5.6. Dopuszczalne odchyłki zawartości składników</w:t>
      </w:r>
    </w:p>
    <w:p w14:paraId="491B1C9E" w14:textId="77777777" w:rsidR="0069029A" w:rsidRPr="007E458E" w:rsidRDefault="00773D40" w:rsidP="0069029A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7E458E">
        <w:rPr>
          <w:rFonts w:ascii="Times New Roman" w:hAnsi="Times New Roman" w:cs="Times New Roman"/>
          <w:bCs/>
          <w:spacing w:val="-1"/>
        </w:rPr>
        <w:t xml:space="preserve">Tabela nr  8. </w:t>
      </w:r>
      <w:r w:rsidRPr="007E458E">
        <w:rPr>
          <w:rFonts w:ascii="Times New Roman" w:hAnsi="Times New Roman" w:cs="Times New Roman"/>
          <w:spacing w:val="-1"/>
        </w:rPr>
        <w:t>Dopuszczalne odchyłki składników mieszanki</w:t>
      </w:r>
    </w:p>
    <w:tbl>
      <w:tblPr>
        <w:tblStyle w:val="Tabela-Siatka"/>
        <w:tblW w:w="0" w:type="auto"/>
        <w:tblInd w:w="14" w:type="dxa"/>
        <w:tblLook w:val="04A0" w:firstRow="1" w:lastRow="0" w:firstColumn="1" w:lastColumn="0" w:noHBand="0" w:noVBand="1"/>
      </w:tblPr>
      <w:tblGrid>
        <w:gridCol w:w="803"/>
        <w:gridCol w:w="4121"/>
        <w:gridCol w:w="2463"/>
        <w:gridCol w:w="2463"/>
      </w:tblGrid>
      <w:tr w:rsidR="007E458E" w:rsidRPr="007E458E" w14:paraId="10191C70" w14:textId="77777777" w:rsidTr="00744054">
        <w:trPr>
          <w:trHeight w:val="315"/>
        </w:trPr>
        <w:tc>
          <w:tcPr>
            <w:tcW w:w="803" w:type="dxa"/>
            <w:vMerge w:val="restart"/>
          </w:tcPr>
          <w:p w14:paraId="3025C363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4121" w:type="dxa"/>
            <w:vMerge w:val="restart"/>
          </w:tcPr>
          <w:p w14:paraId="33C57100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hAnsi="Times New Roman" w:cs="Times New Roman"/>
                <w:spacing w:val="-1"/>
              </w:rPr>
              <w:t>Sk</w:t>
            </w:r>
            <w:r w:rsidRPr="007E458E">
              <w:rPr>
                <w:rFonts w:ascii="Times New Roman" w:eastAsia="Times New Roman" w:hAnsi="Times New Roman" w:cs="Times New Roman"/>
                <w:spacing w:val="-1"/>
              </w:rPr>
              <w:t>ładniki mieszanki betonu asfaltowego</w:t>
            </w:r>
          </w:p>
        </w:tc>
        <w:tc>
          <w:tcPr>
            <w:tcW w:w="4926" w:type="dxa"/>
            <w:gridSpan w:val="2"/>
          </w:tcPr>
          <w:p w14:paraId="388CE424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</w:rPr>
              <w:t>Dopuszczalne odchyłki w procentach (m/m)</w:t>
            </w:r>
          </w:p>
        </w:tc>
      </w:tr>
      <w:tr w:rsidR="007E458E" w:rsidRPr="007E458E" w14:paraId="1FEC3DD5" w14:textId="77777777" w:rsidTr="00744054">
        <w:trPr>
          <w:trHeight w:val="315"/>
        </w:trPr>
        <w:tc>
          <w:tcPr>
            <w:tcW w:w="803" w:type="dxa"/>
            <w:vMerge/>
          </w:tcPr>
          <w:p w14:paraId="2E64A29F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21" w:type="dxa"/>
            <w:vMerge/>
          </w:tcPr>
          <w:p w14:paraId="65BF6E7F" w14:textId="77777777" w:rsidR="0069029A" w:rsidRPr="007E458E" w:rsidRDefault="0069029A" w:rsidP="00744054">
            <w:pPr>
              <w:spacing w:line="230" w:lineRule="exact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2463" w:type="dxa"/>
          </w:tcPr>
          <w:p w14:paraId="7BFEFBF0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3" w:type="dxa"/>
          </w:tcPr>
          <w:p w14:paraId="0014256C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hAnsi="Times New Roman" w:cs="Times New Roman"/>
                <w:spacing w:val="-1"/>
              </w:rPr>
              <w:t>od KR3 do KR4</w:t>
            </w:r>
          </w:p>
        </w:tc>
      </w:tr>
      <w:tr w:rsidR="007E458E" w:rsidRPr="007E458E" w14:paraId="57EFD0B8" w14:textId="77777777" w:rsidTr="00744054">
        <w:tc>
          <w:tcPr>
            <w:tcW w:w="803" w:type="dxa"/>
          </w:tcPr>
          <w:p w14:paraId="450CE48E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21" w:type="dxa"/>
          </w:tcPr>
          <w:p w14:paraId="1AA8EA57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hAnsi="Times New Roman" w:cs="Times New Roman"/>
              </w:rPr>
              <w:t>Ziarna pozostaj</w:t>
            </w:r>
            <w:r w:rsidRPr="007E458E">
              <w:rPr>
                <w:rFonts w:ascii="Times New Roman" w:eastAsia="Times New Roman" w:hAnsi="Times New Roman" w:cs="Times New Roman"/>
              </w:rPr>
              <w:t xml:space="preserve">ące na sitach o oczkach # w mm: </w:t>
            </w:r>
            <w:r w:rsidRPr="007E458E">
              <w:rPr>
                <w:rFonts w:ascii="Times New Roman" w:eastAsia="Times New Roman" w:hAnsi="Times New Roman" w:cs="Times New Roman"/>
                <w:spacing w:val="-1"/>
              </w:rPr>
              <w:t>31.5; 25.0; 20.0; 16.0; 12.8; 9.6; 8.0; 6.3; 4.0; 2.0</w:t>
            </w:r>
          </w:p>
        </w:tc>
        <w:tc>
          <w:tcPr>
            <w:tcW w:w="2463" w:type="dxa"/>
          </w:tcPr>
          <w:p w14:paraId="5D32BB69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2"/>
              </w:rPr>
              <w:t>± 5,0</w:t>
            </w:r>
          </w:p>
        </w:tc>
        <w:tc>
          <w:tcPr>
            <w:tcW w:w="2463" w:type="dxa"/>
          </w:tcPr>
          <w:p w14:paraId="7E4C80A2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2"/>
              </w:rPr>
              <w:t>± 4,0</w:t>
            </w:r>
          </w:p>
        </w:tc>
      </w:tr>
      <w:tr w:rsidR="007E458E" w:rsidRPr="007E458E" w14:paraId="31913BE6" w14:textId="77777777" w:rsidTr="00744054">
        <w:tc>
          <w:tcPr>
            <w:tcW w:w="803" w:type="dxa"/>
          </w:tcPr>
          <w:p w14:paraId="26270514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21" w:type="dxa"/>
          </w:tcPr>
          <w:p w14:paraId="41FA88C3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hAnsi="Times New Roman" w:cs="Times New Roman"/>
                <w:spacing w:val="-1"/>
              </w:rPr>
              <w:t>Ziarna pozostaj</w:t>
            </w:r>
            <w:r w:rsidRPr="007E458E">
              <w:rPr>
                <w:rFonts w:ascii="Times New Roman" w:eastAsia="Times New Roman" w:hAnsi="Times New Roman" w:cs="Times New Roman"/>
                <w:spacing w:val="-1"/>
              </w:rPr>
              <w:t xml:space="preserve">ące na sitach o oczkach # w mm: </w:t>
            </w:r>
            <w:r w:rsidRPr="007E458E">
              <w:rPr>
                <w:rFonts w:ascii="Times New Roman" w:eastAsia="Times New Roman" w:hAnsi="Times New Roman" w:cs="Times New Roman"/>
              </w:rPr>
              <w:t>0.85; 0.42; 0.30; 0.18; 0.15; 0.075</w:t>
            </w:r>
          </w:p>
        </w:tc>
        <w:tc>
          <w:tcPr>
            <w:tcW w:w="2463" w:type="dxa"/>
          </w:tcPr>
          <w:p w14:paraId="435D7908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2"/>
              </w:rPr>
              <w:t>± 3,0</w:t>
            </w:r>
          </w:p>
        </w:tc>
        <w:tc>
          <w:tcPr>
            <w:tcW w:w="2463" w:type="dxa"/>
          </w:tcPr>
          <w:p w14:paraId="73F8F9BA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2"/>
              </w:rPr>
              <w:t>± 2,0</w:t>
            </w:r>
          </w:p>
        </w:tc>
      </w:tr>
      <w:tr w:rsidR="007E458E" w:rsidRPr="007E458E" w14:paraId="01BEEABE" w14:textId="77777777" w:rsidTr="00744054">
        <w:tc>
          <w:tcPr>
            <w:tcW w:w="803" w:type="dxa"/>
          </w:tcPr>
          <w:p w14:paraId="2BB3AC9D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21" w:type="dxa"/>
          </w:tcPr>
          <w:p w14:paraId="26F1D682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hAnsi="Times New Roman" w:cs="Times New Roman"/>
                <w:spacing w:val="-1"/>
              </w:rPr>
              <w:t>Ziarna przechodz</w:t>
            </w:r>
            <w:r w:rsidRPr="007E458E">
              <w:rPr>
                <w:rFonts w:ascii="Times New Roman" w:eastAsia="Times New Roman" w:hAnsi="Times New Roman" w:cs="Times New Roman"/>
                <w:spacing w:val="-1"/>
              </w:rPr>
              <w:t xml:space="preserve">ące przez sito o oczkach # </w:t>
            </w:r>
            <w:r w:rsidRPr="007E458E">
              <w:rPr>
                <w:rFonts w:ascii="Times New Roman" w:eastAsia="Times New Roman" w:hAnsi="Times New Roman" w:cs="Times New Roman"/>
                <w:spacing w:val="-1"/>
              </w:rPr>
              <w:lastRenderedPageBreak/>
              <w:t>0.075 mm</w:t>
            </w:r>
          </w:p>
        </w:tc>
        <w:tc>
          <w:tcPr>
            <w:tcW w:w="2463" w:type="dxa"/>
          </w:tcPr>
          <w:p w14:paraId="26BEFA0B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± 2,0</w:t>
            </w:r>
          </w:p>
        </w:tc>
        <w:tc>
          <w:tcPr>
            <w:tcW w:w="2463" w:type="dxa"/>
          </w:tcPr>
          <w:p w14:paraId="078B300C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3"/>
              </w:rPr>
              <w:t>± 1,5</w:t>
            </w:r>
          </w:p>
        </w:tc>
      </w:tr>
      <w:tr w:rsidR="0069029A" w:rsidRPr="007E458E" w14:paraId="0FFF3CCB" w14:textId="77777777" w:rsidTr="00744054">
        <w:tc>
          <w:tcPr>
            <w:tcW w:w="803" w:type="dxa"/>
          </w:tcPr>
          <w:p w14:paraId="14403F36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21" w:type="dxa"/>
          </w:tcPr>
          <w:p w14:paraId="7FC5B955" w14:textId="77777777" w:rsidR="0069029A" w:rsidRPr="007E458E" w:rsidRDefault="0069029A" w:rsidP="00744054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458E">
              <w:rPr>
                <w:rFonts w:ascii="Times New Roman" w:eastAsia="Times New Roman" w:hAnsi="Times New Roman" w:cs="Times New Roman"/>
              </w:rPr>
              <w:t>Afalt</w:t>
            </w:r>
            <w:proofErr w:type="spellEnd"/>
          </w:p>
        </w:tc>
        <w:tc>
          <w:tcPr>
            <w:tcW w:w="2463" w:type="dxa"/>
          </w:tcPr>
          <w:p w14:paraId="5F63E3FE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3"/>
              </w:rPr>
              <w:t>± 0,5</w:t>
            </w:r>
          </w:p>
        </w:tc>
        <w:tc>
          <w:tcPr>
            <w:tcW w:w="2463" w:type="dxa"/>
          </w:tcPr>
          <w:p w14:paraId="162E79B1" w14:textId="77777777" w:rsidR="0069029A" w:rsidRPr="007E458E" w:rsidRDefault="0069029A" w:rsidP="0074405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E458E">
              <w:rPr>
                <w:rFonts w:ascii="Times New Roman" w:eastAsia="Times New Roman" w:hAnsi="Times New Roman" w:cs="Times New Roman"/>
                <w:spacing w:val="-4"/>
              </w:rPr>
              <w:t>± 0,3</w:t>
            </w:r>
          </w:p>
        </w:tc>
      </w:tr>
    </w:tbl>
    <w:p w14:paraId="4DCBE1C8" w14:textId="77777777" w:rsidR="0069029A" w:rsidRPr="007E458E" w:rsidRDefault="0069029A" w:rsidP="001B5A2A">
      <w:pPr>
        <w:shd w:val="clear" w:color="auto" w:fill="FFFFFF"/>
        <w:ind w:left="77"/>
      </w:pPr>
    </w:p>
    <w:p w14:paraId="21A18BAD" w14:textId="77777777" w:rsidR="001B5A2A" w:rsidRPr="007E458E" w:rsidRDefault="001B5A2A" w:rsidP="001B5A2A">
      <w:pPr>
        <w:shd w:val="clear" w:color="auto" w:fill="FFFFFF"/>
        <w:ind w:left="82"/>
      </w:pPr>
      <w:r w:rsidRPr="007E458E">
        <w:rPr>
          <w:rFonts w:ascii="Times New Roman" w:hAnsi="Times New Roman" w:cs="Times New Roman"/>
          <w:b/>
          <w:bCs/>
        </w:rPr>
        <w:t>6. Kontrola jakości Robót</w:t>
      </w:r>
    </w:p>
    <w:p w14:paraId="4D783367" w14:textId="77777777" w:rsidR="001B5A2A" w:rsidRPr="007E458E" w:rsidRDefault="001B5A2A" w:rsidP="001B5A2A">
      <w:pPr>
        <w:shd w:val="clear" w:color="auto" w:fill="FFFFFF"/>
        <w:tabs>
          <w:tab w:val="left" w:pos="437"/>
        </w:tabs>
        <w:ind w:left="82"/>
      </w:pPr>
      <w:r w:rsidRPr="007E458E">
        <w:rPr>
          <w:rFonts w:ascii="Times New Roman" w:hAnsi="Times New Roman" w:cs="Times New Roman"/>
          <w:b/>
          <w:bCs/>
          <w:spacing w:val="-4"/>
        </w:rPr>
        <w:t>6.1.</w:t>
      </w:r>
      <w:r w:rsidRPr="007E458E">
        <w:rPr>
          <w:rFonts w:ascii="Times New Roman" w:hAnsi="Times New Roman" w:cs="Times New Roman"/>
          <w:b/>
          <w:bCs/>
        </w:rPr>
        <w:tab/>
        <w:t>Badania w czasie robót</w:t>
      </w:r>
    </w:p>
    <w:p w14:paraId="1758E22B" w14:textId="77777777" w:rsidR="001B5A2A" w:rsidRPr="007E458E" w:rsidRDefault="001B5A2A" w:rsidP="001B5A2A">
      <w:pPr>
        <w:shd w:val="clear" w:color="auto" w:fill="FFFFFF"/>
        <w:ind w:left="82"/>
      </w:pPr>
      <w:r w:rsidRPr="007E458E">
        <w:rPr>
          <w:rFonts w:ascii="Times New Roman" w:hAnsi="Times New Roman" w:cs="Times New Roman"/>
          <w:b/>
          <w:bCs/>
        </w:rPr>
        <w:t>6.1.1. Częstotliwość oraz zakres badań i pomiarów</w:t>
      </w:r>
    </w:p>
    <w:p w14:paraId="6562A079" w14:textId="77777777" w:rsidR="001B5A2A" w:rsidRDefault="001B5A2A" w:rsidP="001B5A2A">
      <w:pPr>
        <w:shd w:val="clear" w:color="auto" w:fill="FFFFFF"/>
        <w:ind w:left="82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bCs/>
        </w:rPr>
        <w:t xml:space="preserve">Częstotliwość oraz zakres badań i pomiarów </w:t>
      </w:r>
      <w:r w:rsidRPr="007E458E">
        <w:rPr>
          <w:rFonts w:ascii="Times New Roman" w:hAnsi="Times New Roman" w:cs="Times New Roman"/>
        </w:rPr>
        <w:t xml:space="preserve">Został podany w tabeli nr </w:t>
      </w:r>
      <w:r w:rsidR="00773D40" w:rsidRPr="007E458E">
        <w:rPr>
          <w:rFonts w:ascii="Times New Roman" w:hAnsi="Times New Roman" w:cs="Times New Roman"/>
        </w:rPr>
        <w:t>9</w:t>
      </w:r>
    </w:p>
    <w:p w14:paraId="5C1851EE" w14:textId="77777777" w:rsidR="007E458E" w:rsidRDefault="007E458E" w:rsidP="001B5A2A">
      <w:pPr>
        <w:shd w:val="clear" w:color="auto" w:fill="FFFFFF"/>
        <w:ind w:left="82"/>
        <w:rPr>
          <w:rFonts w:ascii="Times New Roman" w:hAnsi="Times New Roman" w:cs="Times New Roman"/>
        </w:rPr>
      </w:pPr>
    </w:p>
    <w:p w14:paraId="653FBA16" w14:textId="77777777" w:rsidR="007E458E" w:rsidRDefault="007E458E" w:rsidP="001B5A2A">
      <w:pPr>
        <w:shd w:val="clear" w:color="auto" w:fill="FFFFFF"/>
        <w:ind w:left="82"/>
        <w:rPr>
          <w:rFonts w:ascii="Times New Roman" w:hAnsi="Times New Roman" w:cs="Times New Roman"/>
        </w:rPr>
      </w:pPr>
    </w:p>
    <w:p w14:paraId="47E946BD" w14:textId="2C0C0C47" w:rsidR="007E458E" w:rsidRPr="007E458E" w:rsidRDefault="007E458E" w:rsidP="001B5A2A">
      <w:pPr>
        <w:shd w:val="clear" w:color="auto" w:fill="FFFFFF"/>
        <w:ind w:left="82"/>
        <w:rPr>
          <w:rFonts w:ascii="Times New Roman" w:hAnsi="Times New Roman" w:cs="Times New Roman"/>
        </w:rPr>
        <w:sectPr w:rsidR="007E458E" w:rsidRPr="007E458E">
          <w:type w:val="continuous"/>
          <w:pgSz w:w="11909" w:h="16834"/>
          <w:pgMar w:top="751" w:right="1126" w:bottom="360" w:left="1125" w:header="708" w:footer="708" w:gutter="0"/>
          <w:cols w:space="708"/>
        </w:sectPr>
      </w:pPr>
    </w:p>
    <w:p w14:paraId="5B4BA690" w14:textId="77777777" w:rsidR="001B5A2A" w:rsidRPr="007E458E" w:rsidRDefault="001B5A2A" w:rsidP="001B5A2A">
      <w:pPr>
        <w:widowControl/>
        <w:autoSpaceDE/>
        <w:autoSpaceDN/>
        <w:adjustRightInd/>
        <w:sectPr w:rsidR="001B5A2A" w:rsidRPr="007E458E">
          <w:pgSz w:w="11909" w:h="16834"/>
          <w:pgMar w:top="751" w:right="1381" w:bottom="360" w:left="1149" w:header="708" w:footer="708" w:gutter="0"/>
          <w:cols w:num="2" w:space="708" w:equalWidth="0">
            <w:col w:w="5515" w:space="2846"/>
            <w:col w:w="1017"/>
          </w:cols>
        </w:sectPr>
      </w:pPr>
    </w:p>
    <w:p w14:paraId="0041BD5B" w14:textId="77777777" w:rsidR="001B5A2A" w:rsidRPr="007E458E" w:rsidRDefault="00773D40" w:rsidP="001B5A2A">
      <w:pPr>
        <w:shd w:val="clear" w:color="auto" w:fill="FFFFFF"/>
        <w:ind w:left="82" w:right="163"/>
        <w:jc w:val="both"/>
      </w:pPr>
      <w:r w:rsidRPr="007E458E">
        <w:rPr>
          <w:rFonts w:ascii="Times New Roman" w:hAnsi="Times New Roman" w:cs="Times New Roman"/>
          <w:bCs/>
          <w:spacing w:val="1"/>
        </w:rPr>
        <w:t>Tabela nr 9</w:t>
      </w:r>
      <w:r w:rsidR="001B5A2A" w:rsidRPr="007E458E">
        <w:rPr>
          <w:rFonts w:ascii="Times New Roman" w:hAnsi="Times New Roman" w:cs="Times New Roman"/>
          <w:bCs/>
          <w:spacing w:val="1"/>
        </w:rPr>
        <w:t>.</w:t>
      </w:r>
      <w:r w:rsidR="001B5A2A" w:rsidRPr="007E458E">
        <w:rPr>
          <w:rFonts w:ascii="Times New Roman" w:hAnsi="Times New Roman" w:cs="Times New Roman"/>
          <w:b/>
          <w:bCs/>
          <w:spacing w:val="1"/>
        </w:rPr>
        <w:t xml:space="preserve"> </w:t>
      </w:r>
      <w:r w:rsidR="001B5A2A" w:rsidRPr="007E458E">
        <w:rPr>
          <w:rFonts w:ascii="Times New Roman" w:hAnsi="Times New Roman" w:cs="Times New Roman"/>
          <w:spacing w:val="1"/>
        </w:rPr>
        <w:t>Zakres oraz częstotliwość badań i pomiarów wbudowanej mieszanki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9"/>
        <w:gridCol w:w="4819"/>
        <w:gridCol w:w="4550"/>
      </w:tblGrid>
      <w:tr w:rsidR="007E458E" w:rsidRPr="007E458E" w14:paraId="754AD87B" w14:textId="77777777" w:rsidTr="00950FF0">
        <w:trPr>
          <w:trHeight w:hRule="exact" w:val="49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09F3C5" w14:textId="77777777" w:rsidR="001B5A2A" w:rsidRPr="007E458E" w:rsidRDefault="001B5A2A" w:rsidP="00950FF0">
            <w:pPr>
              <w:shd w:val="clear" w:color="auto" w:fill="FFFFFF"/>
              <w:ind w:left="5"/>
            </w:pPr>
            <w:r w:rsidRPr="007E458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D9B0C0" w14:textId="77777777" w:rsidR="001B5A2A" w:rsidRPr="007E458E" w:rsidRDefault="001B5A2A" w:rsidP="00950FF0">
            <w:pPr>
              <w:shd w:val="clear" w:color="auto" w:fill="FFFFFF"/>
              <w:ind w:left="1291"/>
            </w:pPr>
            <w:r w:rsidRPr="007E458E">
              <w:rPr>
                <w:rFonts w:ascii="Times New Roman" w:hAnsi="Times New Roman" w:cs="Times New Roman"/>
                <w:spacing w:val="-1"/>
              </w:rPr>
              <w:t>Wyszczególnienie badań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5E7211" w14:textId="77777777" w:rsidR="001B5A2A" w:rsidRPr="007E458E" w:rsidRDefault="001B5A2A" w:rsidP="00950FF0">
            <w:pPr>
              <w:shd w:val="clear" w:color="auto" w:fill="FFFFFF"/>
              <w:ind w:left="14" w:right="58" w:firstLine="1315"/>
            </w:pPr>
            <w:r w:rsidRPr="007E458E">
              <w:rPr>
                <w:rFonts w:ascii="Times New Roman" w:hAnsi="Times New Roman" w:cs="Times New Roman"/>
              </w:rPr>
              <w:t xml:space="preserve">Częstotliwość badań </w:t>
            </w:r>
            <w:r w:rsidRPr="007E458E">
              <w:rPr>
                <w:rFonts w:ascii="Times New Roman" w:hAnsi="Times New Roman" w:cs="Times New Roman"/>
                <w:spacing w:val="-1"/>
              </w:rPr>
              <w:t>Minimalna liczba badań na dziennej działce roboczej</w:t>
            </w:r>
          </w:p>
        </w:tc>
      </w:tr>
      <w:tr w:rsidR="007E458E" w:rsidRPr="007E458E" w14:paraId="39DF388D" w14:textId="77777777" w:rsidTr="00950FF0">
        <w:trPr>
          <w:trHeight w:hRule="exact" w:val="49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5FCC83" w14:textId="77777777" w:rsidR="001B5A2A" w:rsidRPr="007E458E" w:rsidRDefault="001B5A2A" w:rsidP="00950FF0">
            <w:pPr>
              <w:shd w:val="clear" w:color="auto" w:fill="FFFFFF"/>
              <w:ind w:right="106"/>
              <w:jc w:val="right"/>
            </w:pPr>
            <w:r w:rsidRPr="007E45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3591BD" w14:textId="77777777" w:rsidR="001B5A2A" w:rsidRPr="007E458E" w:rsidRDefault="001B5A2A" w:rsidP="00950FF0">
            <w:pPr>
              <w:shd w:val="clear" w:color="auto" w:fill="FFFFFF"/>
              <w:ind w:right="538" w:firstLine="5"/>
            </w:pPr>
            <w:r w:rsidRPr="007E458E">
              <w:rPr>
                <w:rFonts w:ascii="Times New Roman" w:hAnsi="Times New Roman" w:cs="Times New Roman"/>
                <w:spacing w:val="-1"/>
              </w:rPr>
              <w:t xml:space="preserve">Skład i uziarnienie mieszanki mineralno-asfaltowej </w:t>
            </w:r>
            <w:r w:rsidRPr="007E458E">
              <w:rPr>
                <w:rFonts w:ascii="Times New Roman" w:hAnsi="Times New Roman" w:cs="Times New Roman"/>
              </w:rPr>
              <w:t>pobranej w wytwórni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24B277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Jedno badanie na 100 ton dostarczonej frakcji</w:t>
            </w:r>
          </w:p>
        </w:tc>
      </w:tr>
      <w:tr w:rsidR="007E458E" w:rsidRPr="007E458E" w14:paraId="5B15263F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895157" w14:textId="77777777" w:rsidR="001B5A2A" w:rsidRPr="007E458E" w:rsidRDefault="001B5A2A" w:rsidP="00950FF0">
            <w:pPr>
              <w:shd w:val="clear" w:color="auto" w:fill="FFFFFF"/>
              <w:ind w:right="96"/>
              <w:jc w:val="right"/>
            </w:pPr>
            <w:r w:rsidRPr="007E45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024176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Właściwości asfaltu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9610F4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dla każdej dostawy (cysterny)</w:t>
            </w:r>
          </w:p>
        </w:tc>
      </w:tr>
      <w:tr w:rsidR="007E458E" w:rsidRPr="007E458E" w14:paraId="1E6D647D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693546" w14:textId="77777777" w:rsidR="001B5A2A" w:rsidRPr="007E458E" w:rsidRDefault="001B5A2A" w:rsidP="00950FF0">
            <w:pPr>
              <w:shd w:val="clear" w:color="auto" w:fill="FFFFFF"/>
              <w:ind w:right="106"/>
              <w:jc w:val="right"/>
            </w:pPr>
            <w:r w:rsidRPr="007E45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2D97F8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Właściwości wypełniacza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2BE142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3"/>
              </w:rPr>
              <w:t>1 na 100 Mg</w:t>
            </w:r>
          </w:p>
        </w:tc>
      </w:tr>
      <w:tr w:rsidR="007E458E" w:rsidRPr="007E458E" w14:paraId="2784F65E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B4DC22" w14:textId="77777777" w:rsidR="001B5A2A" w:rsidRPr="007E458E" w:rsidRDefault="001B5A2A" w:rsidP="00950FF0">
            <w:pPr>
              <w:shd w:val="clear" w:color="auto" w:fill="FFFFFF"/>
              <w:ind w:right="96"/>
              <w:jc w:val="right"/>
            </w:pPr>
            <w:r w:rsidRPr="007E45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6E048D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Właściwości kruszywa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B18D42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przy każdej zmianie</w:t>
            </w:r>
          </w:p>
        </w:tc>
      </w:tr>
      <w:tr w:rsidR="007E458E" w:rsidRPr="007E458E" w14:paraId="160ADA1E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EC4260" w14:textId="77777777" w:rsidR="001B5A2A" w:rsidRPr="007E458E" w:rsidRDefault="001B5A2A" w:rsidP="00950FF0">
            <w:pPr>
              <w:shd w:val="clear" w:color="auto" w:fill="FFFFFF"/>
              <w:ind w:right="101"/>
              <w:jc w:val="right"/>
            </w:pPr>
            <w:r w:rsidRPr="007E45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BB28A1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Temperatura składników mieszanki mineralno-asfaltowej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127478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2"/>
              </w:rPr>
              <w:t>dozór ciągły</w:t>
            </w:r>
          </w:p>
        </w:tc>
      </w:tr>
      <w:tr w:rsidR="007E458E" w:rsidRPr="007E458E" w14:paraId="0465F33C" w14:textId="77777777" w:rsidTr="00950FF0">
        <w:trPr>
          <w:trHeight w:hRule="exact" w:val="48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5E5F0E" w14:textId="77777777" w:rsidR="001B5A2A" w:rsidRPr="007E458E" w:rsidRDefault="001B5A2A" w:rsidP="00950FF0">
            <w:pPr>
              <w:shd w:val="clear" w:color="auto" w:fill="FFFFFF"/>
              <w:ind w:right="96"/>
              <w:jc w:val="right"/>
            </w:pPr>
            <w:r w:rsidRPr="007E45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7171BA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Temperatura mieszanki mineralno-asfaltowej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24DE03" w14:textId="77777777" w:rsidR="001B5A2A" w:rsidRPr="007E458E" w:rsidRDefault="001B5A2A" w:rsidP="00950FF0">
            <w:pPr>
              <w:shd w:val="clear" w:color="auto" w:fill="FFFFFF"/>
              <w:ind w:right="1190" w:hanging="10"/>
            </w:pPr>
            <w:r w:rsidRPr="007E458E">
              <w:rPr>
                <w:rFonts w:ascii="Times New Roman" w:hAnsi="Times New Roman" w:cs="Times New Roman"/>
                <w:spacing w:val="-1"/>
              </w:rPr>
              <w:t xml:space="preserve">każdy pojazd przy załadunku  i w czasie </w:t>
            </w:r>
            <w:proofErr w:type="spellStart"/>
            <w:r w:rsidRPr="007E458E">
              <w:rPr>
                <w:rFonts w:ascii="Times New Roman" w:hAnsi="Times New Roman" w:cs="Times New Roman"/>
                <w:spacing w:val="1"/>
              </w:rPr>
              <w:t>budowywania</w:t>
            </w:r>
            <w:proofErr w:type="spellEnd"/>
          </w:p>
        </w:tc>
      </w:tr>
      <w:tr w:rsidR="007E458E" w:rsidRPr="007E458E" w14:paraId="7B90C27A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30E59D" w14:textId="77777777" w:rsidR="001B5A2A" w:rsidRPr="007E458E" w:rsidRDefault="001B5A2A" w:rsidP="00950FF0">
            <w:pPr>
              <w:shd w:val="clear" w:color="auto" w:fill="FFFFFF"/>
              <w:ind w:right="96"/>
              <w:jc w:val="right"/>
            </w:pPr>
            <w:r w:rsidRPr="007E45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E5A74E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Wygląd mieszanki mineralno-asfaltowej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502B10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 xml:space="preserve">każdy pojazd przy załadunku  i w czasie </w:t>
            </w:r>
            <w:r w:rsidRPr="007E458E">
              <w:rPr>
                <w:rFonts w:ascii="Times New Roman" w:hAnsi="Times New Roman" w:cs="Times New Roman"/>
                <w:spacing w:val="1"/>
              </w:rPr>
              <w:t>wbudowywania</w:t>
            </w:r>
          </w:p>
        </w:tc>
      </w:tr>
      <w:tr w:rsidR="007E458E" w:rsidRPr="007E458E" w14:paraId="35B18654" w14:textId="77777777" w:rsidTr="00950FF0">
        <w:trPr>
          <w:trHeight w:hRule="exact" w:val="48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81AEF7" w14:textId="77777777" w:rsidR="001B5A2A" w:rsidRPr="007E458E" w:rsidRDefault="001B5A2A" w:rsidP="00950FF0">
            <w:pPr>
              <w:shd w:val="clear" w:color="auto" w:fill="FFFFFF"/>
              <w:ind w:right="96"/>
              <w:jc w:val="right"/>
            </w:pPr>
            <w:r w:rsidRPr="007E45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222DA5" w14:textId="77777777" w:rsidR="001B5A2A" w:rsidRPr="007E458E" w:rsidRDefault="001B5A2A" w:rsidP="00950FF0">
            <w:pPr>
              <w:shd w:val="clear" w:color="auto" w:fill="FFFFFF"/>
              <w:ind w:right="408"/>
            </w:pPr>
            <w:r w:rsidRPr="007E458E">
              <w:rPr>
                <w:rFonts w:ascii="Times New Roman" w:hAnsi="Times New Roman" w:cs="Times New Roman"/>
                <w:spacing w:val="-1"/>
              </w:rPr>
              <w:t xml:space="preserve">Właściwości próbek mieszanki mineralno-asfaltowej </w:t>
            </w:r>
            <w:r w:rsidRPr="007E458E">
              <w:rPr>
                <w:rFonts w:ascii="Times New Roman" w:hAnsi="Times New Roman" w:cs="Times New Roman"/>
              </w:rPr>
              <w:t>pobranej w wytwórni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3DECC7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</w:rPr>
              <w:t>jeden raz dziennie</w:t>
            </w:r>
          </w:p>
        </w:tc>
      </w:tr>
      <w:tr w:rsidR="007E458E" w:rsidRPr="007E458E" w14:paraId="12216A63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7B1E0D" w14:textId="77777777" w:rsidR="001B5A2A" w:rsidRPr="007E458E" w:rsidRDefault="001B5A2A" w:rsidP="00950FF0">
            <w:pPr>
              <w:shd w:val="clear" w:color="auto" w:fill="FFFFFF"/>
              <w:ind w:right="82"/>
              <w:jc w:val="right"/>
            </w:pPr>
            <w:r w:rsidRPr="007E458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3CDB3F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Zagęszczenie warstwy i wolna przestrzeń w warstwie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B3E9E8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2 próbki z każdego pasa o powierzchni do 1000 m</w:t>
            </w:r>
            <w:r w:rsidRPr="007E458E">
              <w:rPr>
                <w:rFonts w:ascii="Times New Roman" w:hAnsi="Times New Roman" w:cs="Times New Roman"/>
                <w:spacing w:val="-1"/>
                <w:vertAlign w:val="superscript"/>
              </w:rPr>
              <w:t>2</w:t>
            </w:r>
          </w:p>
        </w:tc>
      </w:tr>
      <w:tr w:rsidR="007E458E" w:rsidRPr="007E458E" w14:paraId="3F62B990" w14:textId="77777777" w:rsidTr="00950FF0">
        <w:trPr>
          <w:trHeight w:hRule="exact" w:val="25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FB0A3E" w14:textId="77777777" w:rsidR="001B5A2A" w:rsidRPr="007E458E" w:rsidRDefault="001B5A2A" w:rsidP="00950FF0">
            <w:pPr>
              <w:shd w:val="clear" w:color="auto" w:fill="FFFFFF"/>
              <w:ind w:right="82"/>
              <w:jc w:val="right"/>
            </w:pPr>
            <w:r w:rsidRPr="007E458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C4C1CC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2"/>
              </w:rPr>
              <w:t>Grubość warstwy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4B5759" w14:textId="77777777" w:rsidR="001B5A2A" w:rsidRPr="007E458E" w:rsidRDefault="001B5A2A" w:rsidP="00950FF0">
            <w:pPr>
              <w:shd w:val="clear" w:color="auto" w:fill="FFFFFF"/>
            </w:pPr>
            <w:r w:rsidRPr="007E458E">
              <w:rPr>
                <w:rFonts w:ascii="Times New Roman" w:hAnsi="Times New Roman" w:cs="Times New Roman"/>
                <w:spacing w:val="-1"/>
              </w:rPr>
              <w:t>2 próbki z każdego pasa o powierzchni do 1000 m</w:t>
            </w:r>
            <w:r w:rsidRPr="007E458E">
              <w:rPr>
                <w:rFonts w:ascii="Times New Roman" w:hAnsi="Times New Roman" w:cs="Times New Roman"/>
                <w:spacing w:val="-1"/>
                <w:vertAlign w:val="superscript"/>
              </w:rPr>
              <w:t>2</w:t>
            </w:r>
          </w:p>
        </w:tc>
      </w:tr>
    </w:tbl>
    <w:p w14:paraId="4975A70C" w14:textId="77777777" w:rsidR="001B5A2A" w:rsidRPr="007E458E" w:rsidRDefault="001B5A2A" w:rsidP="001B5A2A">
      <w:pPr>
        <w:shd w:val="clear" w:color="auto" w:fill="FFFFFF"/>
        <w:tabs>
          <w:tab w:val="left" w:pos="586"/>
        </w:tabs>
        <w:ind w:left="82"/>
      </w:pPr>
      <w:r w:rsidRPr="007E458E">
        <w:rPr>
          <w:rFonts w:ascii="Times New Roman" w:hAnsi="Times New Roman" w:cs="Times New Roman"/>
          <w:b/>
          <w:bCs/>
          <w:spacing w:val="-3"/>
        </w:rPr>
        <w:t>6.2.</w:t>
      </w:r>
      <w:r w:rsidRPr="007E458E">
        <w:rPr>
          <w:rFonts w:ascii="Times New Roman" w:hAnsi="Times New Roman" w:cs="Times New Roman"/>
          <w:b/>
          <w:bCs/>
        </w:rPr>
        <w:tab/>
        <w:t>Skład i uziarnienie mieszanki mineralno-asfaltowej</w:t>
      </w:r>
    </w:p>
    <w:p w14:paraId="41965A1D" w14:textId="77777777" w:rsidR="001B5A2A" w:rsidRPr="007E458E" w:rsidRDefault="001B5A2A" w:rsidP="001B5A2A">
      <w:pPr>
        <w:shd w:val="clear" w:color="auto" w:fill="FFFFFF"/>
        <w:ind w:left="82" w:right="168"/>
        <w:jc w:val="both"/>
      </w:pPr>
      <w:r w:rsidRPr="007E458E">
        <w:rPr>
          <w:rFonts w:ascii="Times New Roman" w:hAnsi="Times New Roman" w:cs="Times New Roman"/>
          <w:spacing w:val="-1"/>
        </w:rPr>
        <w:t xml:space="preserve">Badanie składu mieszanki mineralno-asfaltowej polega na wykonaniu ekstrakcji wg PN-S-04001. </w:t>
      </w:r>
    </w:p>
    <w:p w14:paraId="400BF3CF" w14:textId="77777777" w:rsidR="001B5A2A" w:rsidRPr="007E458E" w:rsidRDefault="001B5A2A" w:rsidP="001B5A2A">
      <w:pPr>
        <w:shd w:val="clear" w:color="auto" w:fill="FFFFFF"/>
        <w:tabs>
          <w:tab w:val="left" w:pos="586"/>
        </w:tabs>
        <w:ind w:left="82"/>
      </w:pPr>
      <w:r w:rsidRPr="007E458E">
        <w:rPr>
          <w:rFonts w:ascii="Times New Roman" w:hAnsi="Times New Roman" w:cs="Times New Roman"/>
          <w:b/>
          <w:bCs/>
          <w:spacing w:val="-3"/>
        </w:rPr>
        <w:t>6.3.</w:t>
      </w:r>
      <w:r w:rsidRPr="007E458E">
        <w:rPr>
          <w:rFonts w:ascii="Times New Roman" w:hAnsi="Times New Roman" w:cs="Times New Roman"/>
          <w:b/>
          <w:bCs/>
        </w:rPr>
        <w:tab/>
        <w:t>Badanie właściwości asfaltu</w:t>
      </w:r>
    </w:p>
    <w:p w14:paraId="25952DE8" w14:textId="77777777" w:rsidR="001B5A2A" w:rsidRPr="007E458E" w:rsidRDefault="001B5A2A" w:rsidP="001B5A2A">
      <w:pPr>
        <w:shd w:val="clear" w:color="auto" w:fill="FFFFFF"/>
        <w:ind w:left="77"/>
      </w:pPr>
      <w:r w:rsidRPr="007E458E">
        <w:rPr>
          <w:rFonts w:ascii="Times New Roman" w:hAnsi="Times New Roman" w:cs="Times New Roman"/>
        </w:rPr>
        <w:t>Dla każdej cysterny należy określić penetrację i temperaturę mięknienia asfaltu.</w:t>
      </w:r>
    </w:p>
    <w:p w14:paraId="670EF1B9" w14:textId="77777777" w:rsidR="001B5A2A" w:rsidRPr="00851E60" w:rsidRDefault="001B5A2A" w:rsidP="001B5A2A">
      <w:pPr>
        <w:widowControl/>
        <w:autoSpaceDE/>
        <w:autoSpaceDN/>
        <w:adjustRightInd/>
        <w:rPr>
          <w:color w:val="FF0000"/>
        </w:rPr>
        <w:sectPr w:rsidR="001B5A2A" w:rsidRPr="00851E60">
          <w:type w:val="continuous"/>
          <w:pgSz w:w="11909" w:h="16834"/>
          <w:pgMar w:top="751" w:right="973" w:bottom="360" w:left="1058" w:header="708" w:footer="708" w:gutter="0"/>
          <w:cols w:space="708"/>
        </w:sectPr>
      </w:pPr>
    </w:p>
    <w:p w14:paraId="435C3B3F" w14:textId="77777777" w:rsidR="001B5A2A" w:rsidRPr="00851E60" w:rsidRDefault="001B5A2A" w:rsidP="001B5A2A">
      <w:pPr>
        <w:shd w:val="clear" w:color="auto" w:fill="FFFFFF"/>
        <w:tabs>
          <w:tab w:val="left" w:pos="504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lastRenderedPageBreak/>
        <w:t>6.4.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Badanie właściwości wypełniacza</w:t>
      </w:r>
    </w:p>
    <w:p w14:paraId="4459AF16" w14:textId="77777777" w:rsidR="001B5A2A" w:rsidRPr="00851E60" w:rsidRDefault="001B5A2A" w:rsidP="001B5A2A">
      <w:pPr>
        <w:shd w:val="clear" w:color="auto" w:fill="FFFFFF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Na każde 100 Mg zużytego wypełniacza należy określić uziarnienie i wilgotność wypełniacza.</w:t>
      </w:r>
    </w:p>
    <w:p w14:paraId="3F9EB89B" w14:textId="77777777" w:rsidR="001B5A2A" w:rsidRPr="00851E60" w:rsidRDefault="001B5A2A" w:rsidP="001B5A2A">
      <w:pPr>
        <w:shd w:val="clear" w:color="auto" w:fill="FFFFFF"/>
        <w:tabs>
          <w:tab w:val="left" w:pos="504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6.5.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Badanie właściwości kruszywa</w:t>
      </w:r>
    </w:p>
    <w:p w14:paraId="471CF570" w14:textId="77777777" w:rsidR="001B5A2A" w:rsidRPr="00851E60" w:rsidRDefault="001B5A2A" w:rsidP="001B5A2A">
      <w:pPr>
        <w:shd w:val="clear" w:color="auto" w:fill="FFFFFF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Przy każdej zmianie kruszywa należy określić klasę i gatunek kruszywa.</w:t>
      </w:r>
    </w:p>
    <w:p w14:paraId="3D00AF71" w14:textId="77777777" w:rsidR="001B5A2A" w:rsidRPr="00851E60" w:rsidRDefault="001B5A2A" w:rsidP="001B5A2A">
      <w:pPr>
        <w:shd w:val="clear" w:color="auto" w:fill="FFFFFF"/>
        <w:tabs>
          <w:tab w:val="left" w:pos="504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6.6.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Pomiar temperatury składników mieszanki mineralno-asfaltowej</w:t>
      </w:r>
    </w:p>
    <w:p w14:paraId="5E574F27" w14:textId="77777777" w:rsidR="001B5A2A" w:rsidRPr="00851E60" w:rsidRDefault="001B5A2A" w:rsidP="001B5A2A">
      <w:pPr>
        <w:shd w:val="clear" w:color="auto" w:fill="FFFFFF"/>
        <w:ind w:right="10"/>
        <w:jc w:val="both"/>
        <w:rPr>
          <w:color w:val="FF0000"/>
        </w:rPr>
      </w:pPr>
      <w:r w:rsidRPr="00851E60">
        <w:rPr>
          <w:rFonts w:ascii="Times New Roman" w:hAnsi="Times New Roman" w:cs="Times New Roman"/>
          <w:color w:val="FF0000"/>
          <w:spacing w:val="5"/>
        </w:rPr>
        <w:t xml:space="preserve">Temperatura składników mieszanki powinna być zgodna z wymaganiami </w:t>
      </w:r>
      <w:r w:rsidRPr="00851E60">
        <w:rPr>
          <w:rFonts w:ascii="Times New Roman" w:hAnsi="Times New Roman" w:cs="Times New Roman"/>
          <w:color w:val="FF0000"/>
        </w:rPr>
        <w:t xml:space="preserve">podanymi w recepcie laboratoryjnej i </w:t>
      </w:r>
      <w:proofErr w:type="spellStart"/>
      <w:r w:rsidRPr="00851E60">
        <w:rPr>
          <w:rFonts w:ascii="Times New Roman" w:hAnsi="Times New Roman" w:cs="Times New Roman"/>
          <w:color w:val="FF0000"/>
        </w:rPr>
        <w:t>STWiORB</w:t>
      </w:r>
      <w:proofErr w:type="spellEnd"/>
      <w:r w:rsidRPr="00851E60">
        <w:rPr>
          <w:rFonts w:ascii="Times New Roman" w:hAnsi="Times New Roman" w:cs="Times New Roman"/>
          <w:color w:val="FF0000"/>
        </w:rPr>
        <w:t>.</w:t>
      </w:r>
    </w:p>
    <w:p w14:paraId="5684617C" w14:textId="77777777" w:rsidR="001B5A2A" w:rsidRPr="00851E60" w:rsidRDefault="001B5A2A" w:rsidP="001B5A2A">
      <w:pPr>
        <w:shd w:val="clear" w:color="auto" w:fill="FFFFFF"/>
        <w:tabs>
          <w:tab w:val="left" w:pos="504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6.7.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Pomiar temperatury mieszanki mineralno-asfaltowej</w:t>
      </w:r>
    </w:p>
    <w:p w14:paraId="2F9CB57A" w14:textId="77777777" w:rsidR="001B5A2A" w:rsidRPr="00851E60" w:rsidRDefault="001B5A2A" w:rsidP="001B5A2A">
      <w:pPr>
        <w:shd w:val="clear" w:color="auto" w:fill="FFFFFF"/>
        <w:ind w:left="5" w:right="10"/>
        <w:jc w:val="both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 xml:space="preserve">Pomiar temperatury mieszanki mineralno-asfaltowej polega na kilkakrotnym zanurzeniu termometru w mieszance i odczytaniu temperatury. Dokładność pomiaru ± 2°C. </w:t>
      </w:r>
    </w:p>
    <w:p w14:paraId="29EAE496" w14:textId="77777777" w:rsidR="001B5A2A" w:rsidRPr="00851E60" w:rsidRDefault="001B5A2A" w:rsidP="001B5A2A">
      <w:pPr>
        <w:shd w:val="clear" w:color="auto" w:fill="FFFFFF"/>
        <w:tabs>
          <w:tab w:val="left" w:pos="504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6.8.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Sprawdzenie wyglądu mieszanki mineralno-asfaltowej</w:t>
      </w:r>
    </w:p>
    <w:p w14:paraId="33500B1C" w14:textId="77777777" w:rsidR="001B5A2A" w:rsidRPr="00851E60" w:rsidRDefault="001B5A2A" w:rsidP="001B5A2A">
      <w:pPr>
        <w:shd w:val="clear" w:color="auto" w:fill="FFFFFF"/>
        <w:ind w:left="5" w:right="19"/>
        <w:jc w:val="both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Sprawdzenie wyglądu mieszanki mineralno-asfaltowej polega na ocenie wizualnej jej wyglądu w czasie produkcji, załadunku, rozładunku i wbudowywania.</w:t>
      </w:r>
    </w:p>
    <w:p w14:paraId="20C708FD" w14:textId="77777777" w:rsidR="001B5A2A" w:rsidRPr="00851E60" w:rsidRDefault="001B5A2A" w:rsidP="001B5A2A">
      <w:pPr>
        <w:shd w:val="clear" w:color="auto" w:fill="FFFFFF"/>
        <w:tabs>
          <w:tab w:val="left" w:pos="504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6.9.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Właściwości mieszanki mineralno-asfaltowej</w:t>
      </w:r>
    </w:p>
    <w:p w14:paraId="0EB0A742" w14:textId="77777777" w:rsidR="001B5A2A" w:rsidRPr="00851E60" w:rsidRDefault="001B5A2A" w:rsidP="001B5A2A">
      <w:pPr>
        <w:shd w:val="clear" w:color="auto" w:fill="FFFFFF"/>
        <w:ind w:right="10"/>
        <w:jc w:val="both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 xml:space="preserve">Właściwości mieszanki mineralno-asfaltowej należy określać na próbkach zagęszczonych metodą Marshalla. </w:t>
      </w:r>
    </w:p>
    <w:p w14:paraId="2A0D3E2F" w14:textId="77777777" w:rsidR="001B5A2A" w:rsidRPr="00851E60" w:rsidRDefault="001B5A2A" w:rsidP="001B5A2A">
      <w:pPr>
        <w:shd w:val="clear" w:color="auto" w:fill="FFFFFF"/>
        <w:tabs>
          <w:tab w:val="left" w:pos="610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6.10.</w:t>
      </w:r>
      <w:r w:rsidRPr="00851E60">
        <w:rPr>
          <w:rFonts w:ascii="Times New Roman" w:hAnsi="Times New Roman" w:cs="Times New Roman"/>
          <w:b/>
          <w:bCs/>
          <w:color w:val="FF0000"/>
        </w:rPr>
        <w:tab/>
      </w:r>
      <w:r w:rsidRPr="00851E60">
        <w:rPr>
          <w:rFonts w:ascii="Times New Roman" w:hAnsi="Times New Roman" w:cs="Times New Roman"/>
          <w:b/>
          <w:bCs/>
          <w:color w:val="FF0000"/>
          <w:spacing w:val="-1"/>
        </w:rPr>
        <w:t>Grubość warstwy po zagęszczeniu</w:t>
      </w:r>
    </w:p>
    <w:p w14:paraId="5917552F" w14:textId="77777777" w:rsidR="001B5A2A" w:rsidRPr="00851E60" w:rsidRDefault="001B5A2A" w:rsidP="001B5A2A">
      <w:pPr>
        <w:shd w:val="clear" w:color="auto" w:fill="FFFFFF"/>
        <w:ind w:left="10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Grubości wykonanej warstwy należy określać na podstawie wyciętych próbek.</w:t>
      </w:r>
      <w:r w:rsidRPr="00851E60">
        <w:rPr>
          <w:color w:val="FF0000"/>
        </w:rPr>
        <w:t xml:space="preserve"> </w:t>
      </w:r>
      <w:r w:rsidRPr="00851E60">
        <w:rPr>
          <w:rFonts w:ascii="Times New Roman" w:hAnsi="Times New Roman" w:cs="Times New Roman"/>
          <w:color w:val="FF0000"/>
          <w:spacing w:val="-1"/>
        </w:rPr>
        <w:t>Tolerancja ±5 mm.</w:t>
      </w:r>
    </w:p>
    <w:p w14:paraId="6F2BCA2E" w14:textId="77777777" w:rsidR="001B5A2A" w:rsidRPr="00851E60" w:rsidRDefault="001B5A2A" w:rsidP="001B5A2A">
      <w:pPr>
        <w:shd w:val="clear" w:color="auto" w:fill="FFFFFF"/>
        <w:ind w:left="5" w:right="2688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1"/>
        </w:rPr>
        <w:t xml:space="preserve">6.11 . Badania cech geometrycznych warstwy ścieralnej wykonanej z mieszanki  </w:t>
      </w:r>
      <w:r w:rsidRPr="00851E60">
        <w:rPr>
          <w:rFonts w:ascii="Times New Roman" w:hAnsi="Times New Roman" w:cs="Times New Roman"/>
          <w:b/>
          <w:bCs/>
          <w:color w:val="FF0000"/>
        </w:rPr>
        <w:t>6.11.1 Częstotliwość oraz zakres badań i pomiarów</w:t>
      </w:r>
    </w:p>
    <w:p w14:paraId="7DF84C4E" w14:textId="77777777" w:rsidR="001B5A2A" w:rsidRPr="00851E60" w:rsidRDefault="001B5A2A" w:rsidP="001B5A2A">
      <w:pPr>
        <w:shd w:val="clear" w:color="auto" w:fill="FFFFFF"/>
        <w:ind w:left="10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Częstotliwość oraz zakres badań i pomiarów podaje tabela nr 1</w:t>
      </w:r>
      <w:r w:rsidR="00773D40" w:rsidRPr="00851E60">
        <w:rPr>
          <w:rFonts w:ascii="Times New Roman" w:hAnsi="Times New Roman" w:cs="Times New Roman"/>
          <w:color w:val="FF0000"/>
        </w:rPr>
        <w:t>0</w:t>
      </w:r>
      <w:r w:rsidRPr="00851E60">
        <w:rPr>
          <w:rFonts w:ascii="Times New Roman" w:hAnsi="Times New Roman" w:cs="Times New Roman"/>
          <w:color w:val="FF0000"/>
        </w:rPr>
        <w:t>.</w:t>
      </w:r>
    </w:p>
    <w:p w14:paraId="39944772" w14:textId="77777777" w:rsidR="001B5A2A" w:rsidRPr="00851E60" w:rsidRDefault="001B5A2A" w:rsidP="001B5A2A">
      <w:pPr>
        <w:shd w:val="clear" w:color="auto" w:fill="FFFFFF"/>
        <w:ind w:left="10"/>
        <w:rPr>
          <w:color w:val="FF0000"/>
        </w:rPr>
      </w:pPr>
      <w:r w:rsidRPr="00851E60">
        <w:rPr>
          <w:rFonts w:ascii="Times New Roman" w:hAnsi="Times New Roman" w:cs="Times New Roman"/>
          <w:bCs/>
          <w:color w:val="FF0000"/>
        </w:rPr>
        <w:t>Tabela nr 1</w:t>
      </w:r>
      <w:r w:rsidR="00773D40" w:rsidRPr="00851E60">
        <w:rPr>
          <w:rFonts w:ascii="Times New Roman" w:hAnsi="Times New Roman" w:cs="Times New Roman"/>
          <w:bCs/>
          <w:color w:val="FF0000"/>
        </w:rPr>
        <w:t>0</w:t>
      </w:r>
      <w:r w:rsidRPr="00851E60">
        <w:rPr>
          <w:rFonts w:ascii="Times New Roman" w:hAnsi="Times New Roman" w:cs="Times New Roman"/>
          <w:b/>
          <w:bCs/>
          <w:color w:val="FF0000"/>
        </w:rPr>
        <w:t xml:space="preserve">. </w:t>
      </w:r>
      <w:r w:rsidRPr="00851E60">
        <w:rPr>
          <w:rFonts w:ascii="Times New Roman" w:hAnsi="Times New Roman" w:cs="Times New Roman"/>
          <w:color w:val="FF0000"/>
        </w:rPr>
        <w:t xml:space="preserve">Częstotliwość warstwy ścieralnej wykonanej mieszanki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3542"/>
        <w:gridCol w:w="3994"/>
      </w:tblGrid>
      <w:tr w:rsidR="00851E60" w:rsidRPr="00851E60" w14:paraId="54056C79" w14:textId="77777777" w:rsidTr="00950FF0">
        <w:trPr>
          <w:trHeight w:hRule="exact" w:val="25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85A4AD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Lp.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0B4689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Wyszczególnienie badań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9DA665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Częstotliwość badań i pomiarów</w:t>
            </w:r>
          </w:p>
        </w:tc>
      </w:tr>
      <w:tr w:rsidR="00851E60" w:rsidRPr="00851E60" w14:paraId="6945B9A0" w14:textId="77777777" w:rsidTr="00950FF0">
        <w:trPr>
          <w:trHeight w:hRule="exact" w:val="2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1F3A7E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13DA21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2"/>
              </w:rPr>
              <w:t>Szerokość warstwy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3DC42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1 razy na 100m</w:t>
            </w:r>
          </w:p>
        </w:tc>
      </w:tr>
      <w:tr w:rsidR="00851E60" w:rsidRPr="00851E60" w14:paraId="4AB88C2F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EF0D50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DE75E7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Równość podłużna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5DEF77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 xml:space="preserve">1 raz na 10 m </w:t>
            </w:r>
          </w:p>
        </w:tc>
      </w:tr>
      <w:tr w:rsidR="00851E60" w:rsidRPr="00851E60" w14:paraId="575D5035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E6CCC1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49CE3F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Równość poprzeczna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7A2153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nie rzadziej niż co 10 m</w:t>
            </w:r>
          </w:p>
        </w:tc>
      </w:tr>
      <w:tr w:rsidR="00851E60" w:rsidRPr="00851E60" w14:paraId="5912F073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DAE00A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D1B0DB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2"/>
              </w:rPr>
              <w:t>Spadki poprzeczne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7A9780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4"/>
              </w:rPr>
              <w:t>1 raz na 100 m</w:t>
            </w:r>
          </w:p>
        </w:tc>
      </w:tr>
      <w:tr w:rsidR="00851E60" w:rsidRPr="00851E60" w14:paraId="3F23C3B5" w14:textId="77777777" w:rsidTr="00950FF0">
        <w:trPr>
          <w:trHeight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9F5BCC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9169CA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Rzędne wysokościowe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944B90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co 20 m na prostych i co 10 m na łukach</w:t>
            </w:r>
          </w:p>
        </w:tc>
      </w:tr>
      <w:tr w:rsidR="00851E60" w:rsidRPr="00851E60" w14:paraId="329C969B" w14:textId="77777777" w:rsidTr="00950FF0">
        <w:trPr>
          <w:trHeight w:hRule="exact" w:val="2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17BBE9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90CC95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2"/>
              </w:rPr>
              <w:t>Wygląd zewnętrzny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056265" w14:textId="77777777" w:rsidR="001B5A2A" w:rsidRPr="00851E60" w:rsidRDefault="001B5A2A" w:rsidP="00950FF0">
            <w:pPr>
              <w:shd w:val="clear" w:color="auto" w:fill="FFFFFF"/>
              <w:rPr>
                <w:color w:val="FF0000"/>
              </w:rPr>
            </w:pPr>
            <w:r w:rsidRPr="00851E60">
              <w:rPr>
                <w:rFonts w:ascii="Times New Roman" w:hAnsi="Times New Roman" w:cs="Times New Roman"/>
                <w:color w:val="FF0000"/>
                <w:spacing w:val="-1"/>
              </w:rPr>
              <w:t>cała powierzchnia wykonanego odcinka</w:t>
            </w:r>
          </w:p>
        </w:tc>
      </w:tr>
    </w:tbl>
    <w:p w14:paraId="3C4A90F3" w14:textId="77777777" w:rsidR="001B5A2A" w:rsidRPr="00851E60" w:rsidRDefault="001B5A2A" w:rsidP="001B5A2A">
      <w:pPr>
        <w:shd w:val="clear" w:color="auto" w:fill="FFFFFF"/>
        <w:tabs>
          <w:tab w:val="left" w:pos="509"/>
        </w:tabs>
        <w:ind w:left="5"/>
        <w:rPr>
          <w:b/>
          <w:color w:val="FF0000"/>
        </w:rPr>
      </w:pPr>
      <w:r w:rsidRPr="00851E60">
        <w:rPr>
          <w:rFonts w:ascii="Times New Roman" w:hAnsi="Times New Roman" w:cs="Times New Roman"/>
          <w:b/>
          <w:color w:val="FF0000"/>
          <w:spacing w:val="-3"/>
        </w:rPr>
        <w:t>6.11.2.</w:t>
      </w:r>
      <w:r w:rsidRPr="00851E60">
        <w:rPr>
          <w:rFonts w:ascii="Times New Roman" w:hAnsi="Times New Roman" w:cs="Times New Roman"/>
          <w:b/>
          <w:color w:val="FF0000"/>
        </w:rPr>
        <w:tab/>
      </w:r>
      <w:r w:rsidRPr="00851E60">
        <w:rPr>
          <w:rFonts w:ascii="Times New Roman" w:hAnsi="Times New Roman" w:cs="Times New Roman"/>
          <w:b/>
          <w:bCs/>
          <w:color w:val="FF0000"/>
          <w:spacing w:val="-1"/>
        </w:rPr>
        <w:t>Szerokość warstw</w:t>
      </w:r>
    </w:p>
    <w:p w14:paraId="13A78F8C" w14:textId="77777777" w:rsidR="001B5A2A" w:rsidRPr="00851E60" w:rsidRDefault="001B5A2A" w:rsidP="001B5A2A">
      <w:pPr>
        <w:shd w:val="clear" w:color="auto" w:fill="FFFFFF"/>
        <w:ind w:left="14" w:right="24"/>
        <w:jc w:val="both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Szerokość wykonanej warstwy nie może różnić się od szerokości wymaganej o więcej niż ± 5 cm.</w:t>
      </w:r>
    </w:p>
    <w:p w14:paraId="1E3ABC76" w14:textId="77777777" w:rsidR="001B5A2A" w:rsidRPr="00851E60" w:rsidRDefault="001B5A2A" w:rsidP="001B5A2A">
      <w:pPr>
        <w:shd w:val="clear" w:color="auto" w:fill="FFFFFF"/>
        <w:tabs>
          <w:tab w:val="left" w:pos="509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6.11.3.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Równość podłużna warstwy</w:t>
      </w:r>
    </w:p>
    <w:p w14:paraId="4E5CC319" w14:textId="77777777" w:rsidR="001B5A2A" w:rsidRPr="00851E60" w:rsidRDefault="001B5A2A" w:rsidP="001B5A2A">
      <w:pPr>
        <w:shd w:val="clear" w:color="auto" w:fill="FFFFFF"/>
        <w:jc w:val="both"/>
        <w:rPr>
          <w:rFonts w:ascii="Times New Roman" w:hAnsi="Times New Roman" w:cs="Times New Roman"/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 xml:space="preserve">Równość podłużną warstwy ścieralnej należy mierzyć 4 m łatą i klinem wg </w:t>
      </w:r>
      <w:r w:rsidRPr="00851E60">
        <w:rPr>
          <w:rFonts w:ascii="Times New Roman" w:hAnsi="Times New Roman" w:cs="Times New Roman"/>
          <w:color w:val="FF0000"/>
          <w:spacing w:val="5"/>
        </w:rPr>
        <w:t xml:space="preserve">BN-68/8931-04. </w:t>
      </w:r>
      <w:r w:rsidRPr="00851E60">
        <w:rPr>
          <w:rFonts w:ascii="Times New Roman" w:hAnsi="Times New Roman" w:cs="Times New Roman"/>
          <w:color w:val="FF0000"/>
        </w:rPr>
        <w:t xml:space="preserve">Pomiar wykonuje się nie rzadziej, niż co 10 m. Wymagana równość podłużna określona jest przez wartości odchyleń </w:t>
      </w:r>
      <w:r w:rsidRPr="00851E60">
        <w:rPr>
          <w:rFonts w:ascii="Times New Roman" w:hAnsi="Times New Roman" w:cs="Times New Roman"/>
          <w:color w:val="FF0000"/>
          <w:spacing w:val="1"/>
        </w:rPr>
        <w:t xml:space="preserve">równości, które nie mogą być przekroczone w liczbie pomiarów stanowiących 95% oraz 100% liczby wszystkich </w:t>
      </w:r>
      <w:r w:rsidRPr="00851E60">
        <w:rPr>
          <w:rFonts w:ascii="Times New Roman" w:hAnsi="Times New Roman" w:cs="Times New Roman"/>
          <w:color w:val="FF0000"/>
        </w:rPr>
        <w:t>pomiarów na badanym odcinku. Przez odchylenie równości rozumie się największą odległość między łatą a mierzoną powierzchnią</w:t>
      </w:r>
    </w:p>
    <w:p w14:paraId="57B573D1" w14:textId="77777777" w:rsidR="001B5A2A" w:rsidRPr="00851E60" w:rsidRDefault="001B5A2A" w:rsidP="001B5A2A">
      <w:pPr>
        <w:shd w:val="clear" w:color="auto" w:fill="FFFFFF"/>
        <w:ind w:left="14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</w:rPr>
        <w:t>6.11.4. Równość poprzeczna warstwy</w:t>
      </w:r>
    </w:p>
    <w:p w14:paraId="6728FBAE" w14:textId="77777777" w:rsidR="001B5A2A" w:rsidRPr="00851E60" w:rsidRDefault="001B5A2A" w:rsidP="001B5A2A">
      <w:pPr>
        <w:shd w:val="clear" w:color="auto" w:fill="FFFFFF"/>
        <w:ind w:left="10" w:right="14"/>
        <w:jc w:val="both"/>
        <w:rPr>
          <w:rFonts w:ascii="Times New Roman" w:hAnsi="Times New Roman" w:cs="Times New Roman"/>
          <w:color w:val="FF0000"/>
        </w:rPr>
      </w:pPr>
      <w:r w:rsidRPr="00851E60">
        <w:rPr>
          <w:rFonts w:ascii="Times New Roman" w:hAnsi="Times New Roman" w:cs="Times New Roman"/>
          <w:color w:val="FF0000"/>
          <w:spacing w:val="4"/>
        </w:rPr>
        <w:t xml:space="preserve">Do pomiaru równości poprzecznej warstwy ścieralnej stosuje się metodę 4-m łaty i klina wg BN-68/8931-04. </w:t>
      </w:r>
      <w:r w:rsidRPr="00851E60">
        <w:rPr>
          <w:rFonts w:ascii="Times New Roman" w:hAnsi="Times New Roman" w:cs="Times New Roman"/>
          <w:color w:val="FF0000"/>
        </w:rPr>
        <w:t xml:space="preserve">Wymagana równość poprzeczna jest określona przez wartość odchyleń równości, które nie mogą być przekroczone w </w:t>
      </w:r>
      <w:r w:rsidRPr="00851E60">
        <w:rPr>
          <w:rFonts w:ascii="Times New Roman" w:hAnsi="Times New Roman" w:cs="Times New Roman"/>
          <w:color w:val="FF0000"/>
          <w:spacing w:val="1"/>
        </w:rPr>
        <w:t xml:space="preserve">liczbie pomiarów stanowiących 90%, 95% i 100% liczby wszystkich pomiarów na badanym odcinku. Odchylenie </w:t>
      </w:r>
      <w:r w:rsidRPr="00851E60">
        <w:rPr>
          <w:rFonts w:ascii="Times New Roman" w:hAnsi="Times New Roman" w:cs="Times New Roman"/>
          <w:color w:val="FF0000"/>
        </w:rPr>
        <w:t xml:space="preserve">równości oznacza największą odległość miedzy łatą a mierzoną powierzchnią w danym profilu. </w:t>
      </w:r>
    </w:p>
    <w:p w14:paraId="2A4C2B7D" w14:textId="77777777" w:rsidR="001B5A2A" w:rsidRPr="00851E60" w:rsidRDefault="001B5A2A" w:rsidP="001B5A2A">
      <w:pPr>
        <w:shd w:val="clear" w:color="auto" w:fill="FFFFFF"/>
        <w:tabs>
          <w:tab w:val="left" w:pos="514"/>
        </w:tabs>
        <w:ind w:left="14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6.11.5.</w:t>
      </w:r>
      <w:r w:rsidRPr="00851E60">
        <w:rPr>
          <w:rFonts w:ascii="Times New Roman" w:hAnsi="Times New Roman" w:cs="Times New Roman"/>
          <w:b/>
          <w:bCs/>
          <w:color w:val="FF0000"/>
        </w:rPr>
        <w:tab/>
      </w:r>
      <w:r w:rsidRPr="00851E60">
        <w:rPr>
          <w:rFonts w:ascii="Times New Roman" w:hAnsi="Times New Roman" w:cs="Times New Roman"/>
          <w:b/>
          <w:bCs/>
          <w:color w:val="FF0000"/>
          <w:spacing w:val="-1"/>
        </w:rPr>
        <w:t>Spadki poprzeczne</w:t>
      </w:r>
    </w:p>
    <w:p w14:paraId="472D15C1" w14:textId="77777777" w:rsidR="001B5A2A" w:rsidRPr="00851E60" w:rsidRDefault="001B5A2A" w:rsidP="001B5A2A">
      <w:pPr>
        <w:shd w:val="clear" w:color="auto" w:fill="FFFFFF"/>
        <w:ind w:left="24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Sprawdzenie polega na wykonaniu niwelacji i porównaniu wyników pomiaru z dokumentacją projektową.</w:t>
      </w:r>
    </w:p>
    <w:p w14:paraId="27A8618F" w14:textId="77777777" w:rsidR="001B5A2A" w:rsidRPr="00851E60" w:rsidRDefault="001B5A2A" w:rsidP="001B5A2A">
      <w:pPr>
        <w:shd w:val="clear" w:color="auto" w:fill="FFFFFF"/>
        <w:ind w:left="24"/>
        <w:rPr>
          <w:color w:val="FF0000"/>
        </w:rPr>
      </w:pPr>
      <w:r w:rsidRPr="00851E60">
        <w:rPr>
          <w:rFonts w:ascii="Times New Roman" w:hAnsi="Times New Roman" w:cs="Times New Roman"/>
          <w:color w:val="FF0000"/>
          <w:spacing w:val="10"/>
        </w:rPr>
        <w:t>Dopuszczalna tolerancja</w:t>
      </w:r>
      <w:r w:rsidRPr="00851E60">
        <w:rPr>
          <w:rFonts w:ascii="Times New Roman" w:hAnsi="Times New Roman" w:cs="Times New Roman"/>
          <w:color w:val="FF0000"/>
        </w:rPr>
        <w:t xml:space="preserve"> ± 0,5%.</w:t>
      </w:r>
    </w:p>
    <w:p w14:paraId="01B379A1" w14:textId="77777777" w:rsidR="001B5A2A" w:rsidRPr="00851E60" w:rsidRDefault="001B5A2A" w:rsidP="001B5A2A">
      <w:pPr>
        <w:shd w:val="clear" w:color="auto" w:fill="FFFFFF"/>
        <w:tabs>
          <w:tab w:val="left" w:pos="514"/>
        </w:tabs>
        <w:ind w:left="14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6.11.6.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Rzędne wysokościowe warstwy</w:t>
      </w:r>
    </w:p>
    <w:p w14:paraId="5D4DBE53" w14:textId="77777777" w:rsidR="001B5A2A" w:rsidRPr="00851E60" w:rsidRDefault="001B5A2A" w:rsidP="001B5A2A">
      <w:pPr>
        <w:shd w:val="clear" w:color="auto" w:fill="FFFFFF"/>
        <w:ind w:left="10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Różnice pomiędzy rzędnymi wysokościowymi warstwy a rzędnymi projektowanymi nie powinny przekraczać ± 1 cm.</w:t>
      </w:r>
    </w:p>
    <w:p w14:paraId="0A8B4FC6" w14:textId="77777777" w:rsidR="001B5A2A" w:rsidRPr="00851E60" w:rsidRDefault="001B5A2A" w:rsidP="001B5A2A">
      <w:pPr>
        <w:shd w:val="clear" w:color="auto" w:fill="FFFFFF"/>
        <w:tabs>
          <w:tab w:val="left" w:pos="514"/>
        </w:tabs>
        <w:ind w:left="14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3"/>
        </w:rPr>
        <w:t>6.11.7.</w:t>
      </w:r>
      <w:r w:rsidRPr="00851E60">
        <w:rPr>
          <w:rFonts w:ascii="Times New Roman" w:hAnsi="Times New Roman" w:cs="Times New Roman"/>
          <w:b/>
          <w:bCs/>
          <w:color w:val="FF0000"/>
        </w:rPr>
        <w:tab/>
        <w:t>Wygląd warstwy</w:t>
      </w:r>
    </w:p>
    <w:p w14:paraId="1D800C57" w14:textId="77777777" w:rsidR="001B5A2A" w:rsidRPr="00851E60" w:rsidRDefault="001B5A2A" w:rsidP="001B5A2A">
      <w:pPr>
        <w:shd w:val="clear" w:color="auto" w:fill="FFFFFF"/>
        <w:ind w:left="14"/>
        <w:rPr>
          <w:color w:val="FF0000"/>
        </w:rPr>
      </w:pPr>
      <w:r w:rsidRPr="00851E60">
        <w:rPr>
          <w:rFonts w:ascii="Times New Roman" w:hAnsi="Times New Roman" w:cs="Times New Roman"/>
          <w:color w:val="FF0000"/>
        </w:rPr>
        <w:t>Wygląd warstwy wiążącej powinien być jednorodny, bez spękań, deformacji, plam i wykruszeń.</w:t>
      </w:r>
    </w:p>
    <w:p w14:paraId="54661BED" w14:textId="77777777" w:rsidR="001B5A2A" w:rsidRPr="00851E60" w:rsidRDefault="001B5A2A" w:rsidP="001B5A2A">
      <w:pPr>
        <w:shd w:val="clear" w:color="auto" w:fill="FFFFFF"/>
        <w:ind w:left="19"/>
        <w:rPr>
          <w:b/>
          <w:color w:val="FF0000"/>
        </w:rPr>
      </w:pPr>
      <w:r w:rsidRPr="00851E60">
        <w:rPr>
          <w:rFonts w:ascii="Times New Roman" w:hAnsi="Times New Roman" w:cs="Times New Roman"/>
          <w:b/>
          <w:color w:val="FF0000"/>
        </w:rPr>
        <w:t xml:space="preserve">7. </w:t>
      </w:r>
      <w:r w:rsidRPr="00851E60">
        <w:rPr>
          <w:rFonts w:ascii="Times New Roman" w:hAnsi="Times New Roman" w:cs="Times New Roman"/>
          <w:b/>
          <w:bCs/>
          <w:color w:val="FF0000"/>
        </w:rPr>
        <w:t>Obmiar Robót</w:t>
      </w:r>
    </w:p>
    <w:p w14:paraId="6C4A4762" w14:textId="77777777" w:rsidR="001B5A2A" w:rsidRPr="00851E60" w:rsidRDefault="001B5A2A" w:rsidP="001B5A2A">
      <w:pPr>
        <w:shd w:val="clear" w:color="auto" w:fill="FFFFFF"/>
        <w:ind w:left="19"/>
        <w:rPr>
          <w:b/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</w:rPr>
        <w:t>7.1. Jednostka obmiarowa</w:t>
      </w:r>
    </w:p>
    <w:p w14:paraId="78A17734" w14:textId="77777777" w:rsidR="001B5A2A" w:rsidRPr="00851E60" w:rsidRDefault="001B5A2A" w:rsidP="001B5A2A">
      <w:pPr>
        <w:shd w:val="clear" w:color="auto" w:fill="FFFFFF"/>
        <w:ind w:left="14"/>
        <w:rPr>
          <w:rFonts w:ascii="Times New Roman" w:hAnsi="Times New Roman" w:cs="Times New Roman"/>
          <w:color w:val="FF0000"/>
          <w:spacing w:val="-2"/>
        </w:rPr>
      </w:pPr>
      <w:r w:rsidRPr="00851E60">
        <w:rPr>
          <w:rFonts w:ascii="Times New Roman" w:hAnsi="Times New Roman" w:cs="Times New Roman"/>
          <w:color w:val="FF0000"/>
          <w:spacing w:val="1"/>
        </w:rPr>
        <w:t>Jednostką obmiarową jest 1 metr kwadratowy (m</w:t>
      </w:r>
      <w:r w:rsidRPr="00851E60">
        <w:rPr>
          <w:rFonts w:ascii="Times New Roman" w:hAnsi="Times New Roman" w:cs="Times New Roman"/>
          <w:color w:val="FF0000"/>
          <w:spacing w:val="1"/>
          <w:vertAlign w:val="superscript"/>
        </w:rPr>
        <w:t>2</w:t>
      </w:r>
      <w:r w:rsidRPr="00851E60">
        <w:rPr>
          <w:rFonts w:ascii="Times New Roman" w:hAnsi="Times New Roman" w:cs="Times New Roman"/>
          <w:color w:val="FF0000"/>
          <w:spacing w:val="1"/>
        </w:rPr>
        <w:t xml:space="preserve">) wykonanej warstwy ścieralnej z betonu asfaltowego o określonej </w:t>
      </w:r>
      <w:r w:rsidRPr="00851E60">
        <w:rPr>
          <w:rFonts w:ascii="Times New Roman" w:hAnsi="Times New Roman" w:cs="Times New Roman"/>
          <w:color w:val="FF0000"/>
          <w:spacing w:val="-2"/>
        </w:rPr>
        <w:t>grubości.</w:t>
      </w:r>
    </w:p>
    <w:p w14:paraId="656708CA" w14:textId="77777777" w:rsidR="001B5A2A" w:rsidRPr="00851E60" w:rsidRDefault="001B5A2A" w:rsidP="001B5A2A">
      <w:pPr>
        <w:shd w:val="clear" w:color="auto" w:fill="FFFFFF"/>
        <w:tabs>
          <w:tab w:val="left" w:pos="202"/>
        </w:tabs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  <w:spacing w:val="-9"/>
        </w:rPr>
        <w:t>8.</w:t>
      </w:r>
      <w:r w:rsidRPr="00851E60">
        <w:rPr>
          <w:rFonts w:ascii="Times New Roman" w:hAnsi="Times New Roman" w:cs="Times New Roman"/>
          <w:b/>
          <w:bCs/>
          <w:color w:val="FF0000"/>
        </w:rPr>
        <w:tab/>
      </w:r>
      <w:r w:rsidRPr="00851E60">
        <w:rPr>
          <w:rFonts w:ascii="Times New Roman" w:hAnsi="Times New Roman" w:cs="Times New Roman"/>
          <w:b/>
          <w:bCs/>
          <w:color w:val="FF0000"/>
          <w:spacing w:val="-1"/>
        </w:rPr>
        <w:t>Odbiór Robót</w:t>
      </w:r>
    </w:p>
    <w:p w14:paraId="3CC913CF" w14:textId="77777777" w:rsidR="001B5A2A" w:rsidRPr="00851E60" w:rsidRDefault="001B5A2A" w:rsidP="001B5A2A">
      <w:pPr>
        <w:shd w:val="clear" w:color="auto" w:fill="FFFFFF"/>
        <w:rPr>
          <w:color w:val="FF0000"/>
        </w:rPr>
      </w:pPr>
      <w:r w:rsidRPr="00851E60">
        <w:rPr>
          <w:rFonts w:ascii="Times New Roman" w:hAnsi="Times New Roman" w:cs="Times New Roman"/>
          <w:color w:val="FF0000"/>
          <w:spacing w:val="4"/>
        </w:rPr>
        <w:t xml:space="preserve">Roboty uznaje się za wykonane zgodnie z </w:t>
      </w:r>
      <w:proofErr w:type="spellStart"/>
      <w:r w:rsidRPr="00851E60">
        <w:rPr>
          <w:rFonts w:ascii="Times New Roman" w:hAnsi="Times New Roman" w:cs="Times New Roman"/>
          <w:color w:val="FF0000"/>
          <w:spacing w:val="4"/>
        </w:rPr>
        <w:t>STWiORB</w:t>
      </w:r>
      <w:proofErr w:type="spellEnd"/>
      <w:r w:rsidRPr="00851E60">
        <w:rPr>
          <w:rFonts w:ascii="Times New Roman" w:hAnsi="Times New Roman" w:cs="Times New Roman"/>
          <w:color w:val="FF0000"/>
          <w:spacing w:val="4"/>
        </w:rPr>
        <w:t xml:space="preserve"> jeżeli </w:t>
      </w:r>
      <w:r w:rsidRPr="00851E60">
        <w:rPr>
          <w:rFonts w:ascii="Times New Roman" w:hAnsi="Times New Roman" w:cs="Times New Roman"/>
          <w:color w:val="FF0000"/>
        </w:rPr>
        <w:t xml:space="preserve">wszystkie pomiary i badania z zachowaniem tolerancji wg niniejszej </w:t>
      </w:r>
      <w:proofErr w:type="spellStart"/>
      <w:r w:rsidRPr="00851E60">
        <w:rPr>
          <w:rFonts w:ascii="Times New Roman" w:hAnsi="Times New Roman" w:cs="Times New Roman"/>
          <w:color w:val="FF0000"/>
        </w:rPr>
        <w:t>STWiORB</w:t>
      </w:r>
      <w:proofErr w:type="spellEnd"/>
      <w:r w:rsidRPr="00851E60">
        <w:rPr>
          <w:rFonts w:ascii="Times New Roman" w:hAnsi="Times New Roman" w:cs="Times New Roman"/>
          <w:color w:val="FF0000"/>
        </w:rPr>
        <w:t xml:space="preserve"> dały wyniki pozytywne.</w:t>
      </w:r>
      <w:r w:rsidRPr="00851E60">
        <w:rPr>
          <w:color w:val="FF0000"/>
        </w:rPr>
        <w:t xml:space="preserve"> </w:t>
      </w:r>
      <w:r w:rsidRPr="00851E60">
        <w:rPr>
          <w:rFonts w:ascii="Times New Roman" w:hAnsi="Times New Roman" w:cs="Times New Roman"/>
          <w:color w:val="FF0000"/>
          <w:spacing w:val="9"/>
        </w:rPr>
        <w:t xml:space="preserve">W przypadku niezgodności, choć jednego elementu robót z wymaganiami, roboty uznaje się za niezgodne z </w:t>
      </w:r>
      <w:proofErr w:type="spellStart"/>
      <w:r w:rsidRPr="00851E60">
        <w:rPr>
          <w:rFonts w:ascii="Times New Roman" w:hAnsi="Times New Roman" w:cs="Times New Roman"/>
          <w:color w:val="FF0000"/>
        </w:rPr>
        <w:t>STWiORB</w:t>
      </w:r>
      <w:proofErr w:type="spellEnd"/>
      <w:r w:rsidRPr="00851E60">
        <w:rPr>
          <w:rFonts w:ascii="Times New Roman" w:hAnsi="Times New Roman" w:cs="Times New Roman"/>
          <w:color w:val="FF0000"/>
        </w:rPr>
        <w:t xml:space="preserve"> i Wykonawca zobowiązany jest do ich poprawy na własny koszt.</w:t>
      </w:r>
    </w:p>
    <w:p w14:paraId="0909D1A8" w14:textId="77777777" w:rsidR="001B5A2A" w:rsidRPr="00851E60" w:rsidRDefault="001B5A2A" w:rsidP="001B5A2A">
      <w:pPr>
        <w:shd w:val="clear" w:color="auto" w:fill="FFFFFF"/>
        <w:ind w:left="5"/>
        <w:rPr>
          <w:color w:val="FF0000"/>
        </w:rPr>
      </w:pPr>
      <w:r w:rsidRPr="00851E60">
        <w:rPr>
          <w:rFonts w:ascii="Times New Roman" w:hAnsi="Times New Roman" w:cs="Times New Roman"/>
          <w:b/>
          <w:bCs/>
          <w:color w:val="FF0000"/>
        </w:rPr>
        <w:t>9.1. Cena jednostki obmiarowej</w:t>
      </w:r>
    </w:p>
    <w:p w14:paraId="58BCCB42" w14:textId="77777777" w:rsidR="001B5A2A" w:rsidRPr="00851E60" w:rsidRDefault="001B5A2A" w:rsidP="001B5A2A">
      <w:pPr>
        <w:shd w:val="clear" w:color="auto" w:fill="FFFFFF"/>
        <w:tabs>
          <w:tab w:val="left" w:pos="9639"/>
        </w:tabs>
        <w:ind w:right="19"/>
        <w:rPr>
          <w:color w:val="FF0000"/>
        </w:rPr>
      </w:pPr>
      <w:r w:rsidRPr="00851E60">
        <w:rPr>
          <w:rFonts w:ascii="Times New Roman" w:hAnsi="Times New Roman" w:cs="Times New Roman"/>
          <w:color w:val="FF0000"/>
          <w:spacing w:val="-1"/>
        </w:rPr>
        <w:lastRenderedPageBreak/>
        <w:t>Cena jednostkowa wykonania jednego metra kwadratowego (m</w:t>
      </w:r>
      <w:r w:rsidRPr="00851E60">
        <w:rPr>
          <w:rFonts w:ascii="Times New Roman" w:hAnsi="Times New Roman" w:cs="Times New Roman"/>
          <w:color w:val="FF0000"/>
          <w:spacing w:val="-1"/>
          <w:vertAlign w:val="superscript"/>
        </w:rPr>
        <w:t>2</w:t>
      </w:r>
      <w:r w:rsidRPr="00851E60">
        <w:rPr>
          <w:rFonts w:ascii="Times New Roman" w:hAnsi="Times New Roman" w:cs="Times New Roman"/>
          <w:color w:val="FF0000"/>
          <w:spacing w:val="-1"/>
        </w:rPr>
        <w:t xml:space="preserve">) warstwy ścieralnej uwzględnia: prace pomiarowe </w:t>
      </w:r>
      <w:r w:rsidRPr="00851E60">
        <w:rPr>
          <w:rFonts w:ascii="Times New Roman" w:hAnsi="Times New Roman" w:cs="Times New Roman"/>
          <w:color w:val="FF0000"/>
        </w:rPr>
        <w:t>, roboty przygotowawcze, oznakowanie robót, zakup i transport materiałów,</w:t>
      </w:r>
      <w:r w:rsidRPr="00851E60">
        <w:rPr>
          <w:color w:val="FF0000"/>
        </w:rPr>
        <w:t xml:space="preserve"> </w:t>
      </w:r>
      <w:r w:rsidRPr="00851E60">
        <w:rPr>
          <w:rFonts w:ascii="Times New Roman" w:hAnsi="Times New Roman" w:cs="Times New Roman"/>
          <w:color w:val="FF0000"/>
          <w:spacing w:val="-1"/>
        </w:rPr>
        <w:t xml:space="preserve">zastosowanie materiałów pomocniczych koniecznych do prawidłowego wykonania robót  opracowanie recepty laboratoryjnej dla mieszanki mineralno-asfaltowej, </w:t>
      </w:r>
      <w:r w:rsidRPr="00851E60">
        <w:rPr>
          <w:rFonts w:ascii="Times New Roman" w:hAnsi="Times New Roman" w:cs="Times New Roman"/>
          <w:color w:val="FF0000"/>
        </w:rPr>
        <w:t xml:space="preserve">wykonanie odcinka próbnego, </w:t>
      </w:r>
      <w:r w:rsidRPr="00851E60">
        <w:rPr>
          <w:rFonts w:ascii="Times New Roman" w:hAnsi="Times New Roman" w:cs="Times New Roman"/>
          <w:color w:val="FF0000"/>
          <w:spacing w:val="-1"/>
        </w:rPr>
        <w:t xml:space="preserve">zakup lub wyprodukowanie mieszanki mineralno-asfaltowej i jej transport na miejsce wbudowania, </w:t>
      </w:r>
      <w:r w:rsidRPr="00851E60">
        <w:rPr>
          <w:rFonts w:ascii="Times New Roman" w:hAnsi="Times New Roman" w:cs="Times New Roman"/>
          <w:color w:val="FF0000"/>
        </w:rPr>
        <w:t xml:space="preserve">posmarowanie lepiszczem krawędzi urządzeń obcych i krawężników, rozłożenie i zagęszczenie mieszanki mineralno-asfaltowej, obcięcie krawędzi i posmarowanie asfaltem, przeprowadzenie pomiarów i badań laboratoryjnych, </w:t>
      </w:r>
    </w:p>
    <w:p w14:paraId="5DCE89C7" w14:textId="77777777" w:rsidR="001B5A2A" w:rsidRPr="00851E60" w:rsidRDefault="001B5A2A" w:rsidP="001B5A2A">
      <w:pPr>
        <w:widowControl/>
        <w:autoSpaceDE/>
        <w:autoSpaceDN/>
        <w:adjustRightInd/>
        <w:rPr>
          <w:color w:val="FF0000"/>
        </w:rPr>
      </w:pPr>
    </w:p>
    <w:p w14:paraId="57887939" w14:textId="77777777" w:rsidR="001B5A2A" w:rsidRPr="007E458E" w:rsidRDefault="001B5A2A" w:rsidP="001B5A2A">
      <w:pPr>
        <w:shd w:val="clear" w:color="auto" w:fill="FFFFFF"/>
        <w:ind w:left="10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b/>
          <w:bCs/>
          <w:spacing w:val="-2"/>
        </w:rPr>
        <w:t xml:space="preserve">10. Przepisy związane </w:t>
      </w:r>
    </w:p>
    <w:p w14:paraId="299F690F" w14:textId="77777777" w:rsidR="001B5A2A" w:rsidRPr="007E458E" w:rsidRDefault="001B5A2A" w:rsidP="001B5A2A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1.PN-EN 932-1   Badania podstawowych właściwości kruszyw. Metoda pobierania próbek.</w:t>
      </w:r>
    </w:p>
    <w:p w14:paraId="638E26C2" w14:textId="77777777" w:rsidR="001B5A2A" w:rsidRPr="007E458E" w:rsidRDefault="001B5A2A" w:rsidP="001B5A2A">
      <w:pPr>
        <w:shd w:val="clear" w:color="auto" w:fill="FFFFFF"/>
      </w:pPr>
      <w:r w:rsidRPr="007E458E">
        <w:rPr>
          <w:rFonts w:ascii="Times New Roman" w:hAnsi="Times New Roman" w:cs="Times New Roman"/>
        </w:rPr>
        <w:t>2.PN-EN 933-1</w:t>
      </w:r>
      <w:r w:rsidRPr="007E458E">
        <w:rPr>
          <w:rFonts w:ascii="Times New Roman" w:hAnsi="Times New Roman" w:cs="Times New Roman"/>
          <w:spacing w:val="4"/>
        </w:rPr>
        <w:t xml:space="preserve">   Badania geometrycznych właściwości kruszyw.  Oznaczanie  składu ziarnowego.  Metoda</w:t>
      </w:r>
    </w:p>
    <w:p w14:paraId="5F71D729" w14:textId="77777777" w:rsidR="001B5A2A" w:rsidRPr="007E458E" w:rsidRDefault="001B5A2A" w:rsidP="001B5A2A">
      <w:pPr>
        <w:widowControl/>
        <w:autoSpaceDE/>
        <w:autoSpaceDN/>
        <w:adjustRightInd/>
        <w:ind w:left="1418" w:hanging="1418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 xml:space="preserve">                            przesiewania</w:t>
      </w:r>
    </w:p>
    <w:p w14:paraId="2D58354F" w14:textId="77777777" w:rsidR="001B5A2A" w:rsidRPr="007E458E" w:rsidRDefault="001B5A2A" w:rsidP="001B5A2A">
      <w:pPr>
        <w:widowControl/>
        <w:autoSpaceDE/>
        <w:autoSpaceDN/>
        <w:adjustRightInd/>
        <w:ind w:left="1418" w:hanging="1418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3.PN-EN 933-8  Badania mechanicznych i fizycznych właściwości kruszyw. Badanie wskaźnika piaskowego</w:t>
      </w:r>
    </w:p>
    <w:p w14:paraId="2C01E361" w14:textId="77777777" w:rsidR="001B5A2A" w:rsidRPr="007E458E" w:rsidRDefault="001B5A2A" w:rsidP="001B5A2A">
      <w:pPr>
        <w:shd w:val="clear" w:color="auto" w:fill="FFFFFF"/>
        <w:spacing w:line="230" w:lineRule="exact"/>
      </w:pPr>
      <w:r w:rsidRPr="007E458E">
        <w:rPr>
          <w:rFonts w:ascii="Times New Roman" w:hAnsi="Times New Roman" w:cs="Times New Roman"/>
        </w:rPr>
        <w:t xml:space="preserve">4.PN-EN 1097-6  </w:t>
      </w:r>
      <w:r w:rsidRPr="007E458E">
        <w:rPr>
          <w:rFonts w:ascii="Times New Roman" w:hAnsi="Times New Roman" w:cs="Times New Roman"/>
          <w:spacing w:val="7"/>
        </w:rPr>
        <w:t xml:space="preserve">Badania mechanicznych i fizycznych właściwości kruszyw. Oznaczanie gęstości </w:t>
      </w:r>
      <w:proofErr w:type="spellStart"/>
      <w:r w:rsidRPr="007E458E">
        <w:rPr>
          <w:rFonts w:ascii="Times New Roman" w:hAnsi="Times New Roman" w:cs="Times New Roman"/>
          <w:spacing w:val="7"/>
        </w:rPr>
        <w:t>ziarn</w:t>
      </w:r>
      <w:proofErr w:type="spellEnd"/>
      <w:r w:rsidRPr="007E458E">
        <w:rPr>
          <w:rFonts w:ascii="Times New Roman" w:hAnsi="Times New Roman" w:cs="Times New Roman"/>
          <w:spacing w:val="7"/>
        </w:rPr>
        <w:t xml:space="preserve"> i</w:t>
      </w:r>
    </w:p>
    <w:p w14:paraId="5F7CC53F" w14:textId="77777777" w:rsidR="001B5A2A" w:rsidRPr="007E458E" w:rsidRDefault="001B5A2A" w:rsidP="001B5A2A">
      <w:pPr>
        <w:shd w:val="clear" w:color="auto" w:fill="FFFFFF"/>
        <w:ind w:left="10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-1"/>
        </w:rPr>
        <w:t xml:space="preserve">                             nasiąkliwości</w:t>
      </w:r>
    </w:p>
    <w:p w14:paraId="50A7E6E4" w14:textId="77777777" w:rsidR="001B5A2A" w:rsidRPr="007E458E" w:rsidRDefault="001B5A2A" w:rsidP="001B5A2A">
      <w:pPr>
        <w:shd w:val="clear" w:color="auto" w:fill="FFFFFF"/>
        <w:tabs>
          <w:tab w:val="left" w:pos="197"/>
        </w:tabs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5.</w:t>
      </w:r>
      <w:r w:rsidRPr="007E458E">
        <w:rPr>
          <w:rFonts w:ascii="Times New Roman" w:hAnsi="Times New Roman" w:cs="Times New Roman"/>
          <w:spacing w:val="-1"/>
        </w:rPr>
        <w:t xml:space="preserve"> PN-EN 12591 </w:t>
      </w:r>
      <w:r w:rsidRPr="007E458E">
        <w:rPr>
          <w:rFonts w:ascii="Times New Roman" w:hAnsi="Times New Roman" w:cs="Times New Roman"/>
          <w:spacing w:val="7"/>
        </w:rPr>
        <w:t>Asfalty i produkty asfaltowe. Bitumy do układania. Specyfikacja - z dostosowaniem do</w:t>
      </w:r>
    </w:p>
    <w:p w14:paraId="54518CF9" w14:textId="77777777" w:rsidR="001B5A2A" w:rsidRPr="007E458E" w:rsidRDefault="001B5A2A" w:rsidP="001B5A2A">
      <w:pPr>
        <w:widowControl/>
        <w:autoSpaceDE/>
        <w:autoSpaceDN/>
        <w:adjustRightInd/>
        <w:rPr>
          <w:rFonts w:ascii="Times New Roman" w:hAnsi="Times New Roman" w:cs="Times New Roman"/>
          <w:spacing w:val="-1"/>
        </w:rPr>
      </w:pPr>
      <w:r w:rsidRPr="007E458E">
        <w:rPr>
          <w:rFonts w:ascii="Times New Roman" w:hAnsi="Times New Roman" w:cs="Times New Roman"/>
          <w:spacing w:val="-1"/>
        </w:rPr>
        <w:t xml:space="preserve">                                warunków polskich</w:t>
      </w:r>
    </w:p>
    <w:p w14:paraId="579A059F" w14:textId="77777777" w:rsidR="001B5A2A" w:rsidRPr="007E458E" w:rsidRDefault="001B5A2A" w:rsidP="001B5A2A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6.</w:t>
      </w:r>
      <w:r w:rsidRPr="007E458E">
        <w:rPr>
          <w:rFonts w:ascii="Times New Roman" w:hAnsi="Times New Roman" w:cs="Times New Roman"/>
          <w:spacing w:val="-1"/>
        </w:rPr>
        <w:t xml:space="preserve"> PN-EN 12592 </w:t>
      </w:r>
      <w:r w:rsidRPr="007E458E">
        <w:rPr>
          <w:rFonts w:ascii="Times New Roman" w:hAnsi="Times New Roman" w:cs="Times New Roman"/>
        </w:rPr>
        <w:t>Asfalty i produkty asfaltowe - Oznaczanie rozpuszczalności</w:t>
      </w:r>
    </w:p>
    <w:p w14:paraId="4AD68472" w14:textId="77777777" w:rsidR="001B5A2A" w:rsidRPr="007E458E" w:rsidRDefault="001B5A2A" w:rsidP="001B5A2A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 xml:space="preserve">7. </w:t>
      </w:r>
      <w:r w:rsidRPr="007E458E">
        <w:rPr>
          <w:rFonts w:ascii="Times New Roman" w:hAnsi="Times New Roman" w:cs="Times New Roman"/>
          <w:spacing w:val="-1"/>
        </w:rPr>
        <w:t xml:space="preserve">PN-EN 12593 </w:t>
      </w:r>
      <w:r w:rsidRPr="007E458E">
        <w:rPr>
          <w:rFonts w:ascii="Times New Roman" w:hAnsi="Times New Roman" w:cs="Times New Roman"/>
        </w:rPr>
        <w:t xml:space="preserve">Asfalty i produkty asfaltowe. Oznaczanie temperatury łamliwości metodą </w:t>
      </w:r>
      <w:proofErr w:type="spellStart"/>
      <w:r w:rsidRPr="007E458E">
        <w:rPr>
          <w:rFonts w:ascii="Times New Roman" w:hAnsi="Times New Roman" w:cs="Times New Roman"/>
        </w:rPr>
        <w:t>Fraassa</w:t>
      </w:r>
      <w:proofErr w:type="spellEnd"/>
    </w:p>
    <w:p w14:paraId="22A3E188" w14:textId="77777777" w:rsidR="001B5A2A" w:rsidRPr="007E458E" w:rsidRDefault="001B5A2A" w:rsidP="001B5A2A">
      <w:pPr>
        <w:shd w:val="clear" w:color="auto" w:fill="FFFFFF"/>
        <w:ind w:left="5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-1"/>
        </w:rPr>
        <w:t xml:space="preserve">8. PN-EN 12607-1 </w:t>
      </w:r>
      <w:r w:rsidRPr="007E458E">
        <w:rPr>
          <w:rFonts w:ascii="Times New Roman" w:hAnsi="Times New Roman" w:cs="Times New Roman"/>
          <w:spacing w:val="3"/>
        </w:rPr>
        <w:t xml:space="preserve">Asfalty i produkty asfaltowe. Oznaczanie odporności na twardnienie pod wpływem ciepła i </w:t>
      </w:r>
      <w:r w:rsidRPr="007E458E">
        <w:rPr>
          <w:rFonts w:ascii="Times New Roman" w:hAnsi="Times New Roman" w:cs="Times New Roman"/>
        </w:rPr>
        <w:t xml:space="preserve">                                    powietrza. Metoda RTFOT</w:t>
      </w:r>
    </w:p>
    <w:p w14:paraId="040FE943" w14:textId="77777777" w:rsidR="001B5A2A" w:rsidRPr="007E458E" w:rsidRDefault="001B5A2A" w:rsidP="001B5A2A">
      <w:pPr>
        <w:shd w:val="clear" w:color="auto" w:fill="FFFFFF"/>
        <w:tabs>
          <w:tab w:val="left" w:pos="197"/>
        </w:tabs>
        <w:rPr>
          <w:rFonts w:ascii="Times New Roman" w:hAnsi="Times New Roman" w:cs="Times New Roman"/>
          <w:spacing w:val="-13"/>
        </w:rPr>
      </w:pPr>
      <w:r w:rsidRPr="007E458E">
        <w:rPr>
          <w:rFonts w:ascii="Times New Roman" w:hAnsi="Times New Roman" w:cs="Times New Roman"/>
          <w:spacing w:val="-1"/>
        </w:rPr>
        <w:t xml:space="preserve">9. PN-EN 12606-1 </w:t>
      </w:r>
      <w:r w:rsidRPr="007E458E">
        <w:rPr>
          <w:rFonts w:ascii="Times New Roman" w:hAnsi="Times New Roman" w:cs="Times New Roman"/>
        </w:rPr>
        <w:t>Asfalty i produkty asfaltowe. Oznaczanie zawartości parafiny. Metoda destylacyjna</w:t>
      </w:r>
    </w:p>
    <w:p w14:paraId="7174746C" w14:textId="77777777" w:rsidR="001B5A2A" w:rsidRPr="007E458E" w:rsidRDefault="001B5A2A" w:rsidP="001B5A2A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 xml:space="preserve">10. </w:t>
      </w:r>
      <w:r w:rsidRPr="007E458E">
        <w:rPr>
          <w:rFonts w:ascii="Times New Roman" w:hAnsi="Times New Roman" w:cs="Times New Roman"/>
          <w:spacing w:val="-1"/>
        </w:rPr>
        <w:t xml:space="preserve">PN-EN 1367-1 </w:t>
      </w:r>
      <w:r w:rsidRPr="007E458E">
        <w:rPr>
          <w:rFonts w:ascii="Times New Roman" w:hAnsi="Times New Roman" w:cs="Times New Roman"/>
        </w:rPr>
        <w:t>Badania mechanicznych i fizycznych właściwości kruszyw. Oznaczanie mrozoodporności</w:t>
      </w:r>
    </w:p>
    <w:p w14:paraId="1BA33F35" w14:textId="77777777" w:rsidR="001B5A2A" w:rsidRPr="007E458E" w:rsidRDefault="001B5A2A" w:rsidP="001B5A2A">
      <w:pPr>
        <w:shd w:val="clear" w:color="auto" w:fill="FFFFFF"/>
        <w:tabs>
          <w:tab w:val="left" w:pos="298"/>
        </w:tabs>
        <w:rPr>
          <w:rFonts w:ascii="Times New Roman" w:hAnsi="Times New Roman" w:cs="Times New Roman"/>
          <w:spacing w:val="-14"/>
        </w:rPr>
      </w:pPr>
      <w:r w:rsidRPr="007E458E">
        <w:rPr>
          <w:rFonts w:ascii="Times New Roman" w:hAnsi="Times New Roman" w:cs="Times New Roman"/>
          <w:spacing w:val="-1"/>
        </w:rPr>
        <w:t>11.PN-EN 1426</w:t>
      </w:r>
      <w:r w:rsidRPr="007E458E">
        <w:rPr>
          <w:rFonts w:ascii="Times New Roman" w:hAnsi="Times New Roman" w:cs="Times New Roman"/>
          <w:spacing w:val="-14"/>
        </w:rPr>
        <w:t xml:space="preserve">   </w:t>
      </w:r>
      <w:r w:rsidRPr="007E458E">
        <w:rPr>
          <w:rFonts w:ascii="Times New Roman" w:hAnsi="Times New Roman" w:cs="Times New Roman"/>
        </w:rPr>
        <w:t>Asfalty i produkty asfaltowe. Oznaczanie penetracji igłą</w:t>
      </w:r>
    </w:p>
    <w:p w14:paraId="60BCA45A" w14:textId="77777777" w:rsidR="001B5A2A" w:rsidRPr="007E458E" w:rsidRDefault="001B5A2A" w:rsidP="001B5A2A">
      <w:pPr>
        <w:shd w:val="clear" w:color="auto" w:fill="FFFFFF"/>
        <w:tabs>
          <w:tab w:val="left" w:pos="298"/>
        </w:tabs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-1"/>
        </w:rPr>
        <w:t xml:space="preserve">12.PN-EN 1427 </w:t>
      </w:r>
      <w:r w:rsidRPr="007E458E">
        <w:rPr>
          <w:rFonts w:ascii="Times New Roman" w:hAnsi="Times New Roman" w:cs="Times New Roman"/>
        </w:rPr>
        <w:t>Asfalty i produkty asfaltowe. Oznaczanie temperatury mięknienia. Metoda Pierścień i Kula</w:t>
      </w:r>
    </w:p>
    <w:p w14:paraId="3FF9F134" w14:textId="77777777" w:rsidR="001B5A2A" w:rsidRPr="007E458E" w:rsidRDefault="001B5A2A" w:rsidP="001B5A2A">
      <w:pPr>
        <w:shd w:val="clear" w:color="auto" w:fill="FFFFFF"/>
        <w:tabs>
          <w:tab w:val="left" w:pos="298"/>
        </w:tabs>
        <w:spacing w:line="230" w:lineRule="exact"/>
        <w:ind w:left="19"/>
        <w:rPr>
          <w:rFonts w:ascii="Times New Roman" w:hAnsi="Times New Roman" w:cs="Times New Roman"/>
          <w:spacing w:val="-14"/>
        </w:rPr>
      </w:pPr>
      <w:r w:rsidRPr="007E458E">
        <w:rPr>
          <w:rFonts w:ascii="Times New Roman" w:hAnsi="Times New Roman" w:cs="Times New Roman"/>
          <w:spacing w:val="-1"/>
        </w:rPr>
        <w:t>13.PN-EN 1744-1</w:t>
      </w:r>
      <w:r w:rsidRPr="007E458E">
        <w:rPr>
          <w:rFonts w:ascii="Times New Roman" w:hAnsi="Times New Roman" w:cs="Times New Roman"/>
          <w:spacing w:val="-14"/>
        </w:rPr>
        <w:t xml:space="preserve">  </w:t>
      </w:r>
      <w:r w:rsidRPr="007E458E">
        <w:rPr>
          <w:rFonts w:ascii="Times New Roman" w:hAnsi="Times New Roman" w:cs="Times New Roman"/>
        </w:rPr>
        <w:t>Badania chemicznych właściwości kruszyw. Analiza chemiczna</w:t>
      </w:r>
    </w:p>
    <w:p w14:paraId="72A72FEE" w14:textId="77777777" w:rsidR="001B5A2A" w:rsidRPr="007E458E" w:rsidRDefault="001B5A2A" w:rsidP="001B5A2A">
      <w:pPr>
        <w:shd w:val="clear" w:color="auto" w:fill="FFFFFF"/>
        <w:spacing w:line="230" w:lineRule="exact"/>
        <w:ind w:left="10"/>
      </w:pPr>
      <w:r w:rsidRPr="007E458E">
        <w:rPr>
          <w:rFonts w:ascii="Times New Roman" w:hAnsi="Times New Roman" w:cs="Times New Roman"/>
          <w:spacing w:val="-1"/>
        </w:rPr>
        <w:t>14.PN-EN 45014</w:t>
      </w:r>
      <w:r w:rsidRPr="007E458E">
        <w:rPr>
          <w:rFonts w:ascii="Times New Roman" w:hAnsi="Times New Roman" w:cs="Times New Roman"/>
          <w:spacing w:val="-14"/>
        </w:rPr>
        <w:t xml:space="preserve">      </w:t>
      </w:r>
      <w:r w:rsidRPr="007E458E">
        <w:rPr>
          <w:rFonts w:ascii="Times New Roman" w:hAnsi="Times New Roman" w:cs="Times New Roman"/>
        </w:rPr>
        <w:t>Ogólne kryteria dotyczące deklaracji zgodności wydawanej przez dostawców</w:t>
      </w:r>
    </w:p>
    <w:p w14:paraId="12E6A7B6" w14:textId="77777777" w:rsidR="001B5A2A" w:rsidRPr="007E458E" w:rsidRDefault="001B5A2A" w:rsidP="001B5A2A">
      <w:pPr>
        <w:shd w:val="clear" w:color="auto" w:fill="FFFFFF"/>
        <w:tabs>
          <w:tab w:val="left" w:pos="298"/>
        </w:tabs>
        <w:spacing w:line="230" w:lineRule="exact"/>
        <w:rPr>
          <w:rFonts w:ascii="Times New Roman" w:hAnsi="Times New Roman" w:cs="Times New Roman"/>
          <w:spacing w:val="-14"/>
        </w:rPr>
      </w:pPr>
      <w:r w:rsidRPr="007E458E">
        <w:rPr>
          <w:rFonts w:ascii="Times New Roman" w:hAnsi="Times New Roman" w:cs="Times New Roman"/>
          <w:spacing w:val="-1"/>
        </w:rPr>
        <w:t>15.PN-B-11111</w:t>
      </w:r>
      <w:r w:rsidRPr="007E458E">
        <w:rPr>
          <w:rFonts w:ascii="Times New Roman" w:hAnsi="Times New Roman" w:cs="Times New Roman"/>
          <w:spacing w:val="-14"/>
        </w:rPr>
        <w:t xml:space="preserve">  </w:t>
      </w:r>
      <w:r w:rsidRPr="007E458E">
        <w:rPr>
          <w:rFonts w:ascii="Times New Roman" w:hAnsi="Times New Roman" w:cs="Times New Roman"/>
        </w:rPr>
        <w:t>Kruszywa mineralne. Kruszywa naturalne do nawierzchni drogowych. Żwir i mieszanka</w:t>
      </w:r>
    </w:p>
    <w:p w14:paraId="35BCBA79" w14:textId="77777777" w:rsidR="001B5A2A" w:rsidRPr="007E458E" w:rsidRDefault="001B5A2A" w:rsidP="001B5A2A">
      <w:pPr>
        <w:shd w:val="clear" w:color="auto" w:fill="FFFFFF"/>
        <w:tabs>
          <w:tab w:val="left" w:pos="298"/>
        </w:tabs>
        <w:spacing w:line="230" w:lineRule="exact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-1"/>
        </w:rPr>
        <w:t>16.PN-B-11112</w:t>
      </w:r>
      <w:r w:rsidRPr="007E458E">
        <w:rPr>
          <w:rFonts w:ascii="Times New Roman" w:hAnsi="Times New Roman" w:cs="Times New Roman"/>
          <w:spacing w:val="-14"/>
        </w:rPr>
        <w:t xml:space="preserve"> </w:t>
      </w:r>
      <w:r w:rsidRPr="007E458E">
        <w:rPr>
          <w:rFonts w:ascii="Times New Roman" w:hAnsi="Times New Roman" w:cs="Times New Roman"/>
        </w:rPr>
        <w:t>Kruszywa mineralne. Kruszywa łamane do nawierzchni drogowych</w:t>
      </w:r>
    </w:p>
    <w:p w14:paraId="244A8721" w14:textId="77777777" w:rsidR="001B5A2A" w:rsidRPr="007E458E" w:rsidRDefault="001B5A2A" w:rsidP="001B5A2A">
      <w:pPr>
        <w:shd w:val="clear" w:color="auto" w:fill="FFFFFF"/>
        <w:spacing w:line="230" w:lineRule="exact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  <w:spacing w:val="-1"/>
        </w:rPr>
        <w:t xml:space="preserve">17.PN-B-11113 </w:t>
      </w:r>
      <w:proofErr w:type="spellStart"/>
      <w:r w:rsidRPr="007E458E">
        <w:rPr>
          <w:rFonts w:ascii="Times New Roman" w:hAnsi="Times New Roman" w:cs="Times New Roman"/>
        </w:rPr>
        <w:t>Kruszwa</w:t>
      </w:r>
      <w:proofErr w:type="spellEnd"/>
      <w:r w:rsidRPr="007E458E">
        <w:rPr>
          <w:rFonts w:ascii="Times New Roman" w:hAnsi="Times New Roman" w:cs="Times New Roman"/>
        </w:rPr>
        <w:t xml:space="preserve"> mineralne. Kruszywa naturalne do nawierzchni drogowych. Piasek</w:t>
      </w:r>
    </w:p>
    <w:p w14:paraId="5A2EC84A" w14:textId="77777777" w:rsidR="001B5A2A" w:rsidRPr="007E458E" w:rsidRDefault="001B5A2A" w:rsidP="001B5A2A">
      <w:pPr>
        <w:shd w:val="clear" w:color="auto" w:fill="FFFFFF"/>
        <w:spacing w:line="230" w:lineRule="exact"/>
        <w:rPr>
          <w:rFonts w:ascii="Times New Roman" w:hAnsi="Times New Roman" w:cs="Times New Roman"/>
        </w:rPr>
      </w:pPr>
      <w:r w:rsidRPr="007E458E">
        <w:rPr>
          <w:rStyle w:val="st"/>
          <w:rFonts w:ascii="Times New Roman" w:hAnsi="Times New Roman" w:cs="Times New Roman"/>
        </w:rPr>
        <w:t xml:space="preserve">18. PN-S-96504 </w:t>
      </w:r>
      <w:r w:rsidRPr="007E458E">
        <w:rPr>
          <w:rFonts w:ascii="Times New Roman" w:hAnsi="Times New Roman" w:cs="Times New Roman"/>
        </w:rPr>
        <w:t>Drogi samochodowe. Wypełniacz kamienny do mas bitumicznych</w:t>
      </w:r>
    </w:p>
    <w:p w14:paraId="4FC6ADC7" w14:textId="77777777" w:rsidR="001B5A2A" w:rsidRPr="007E458E" w:rsidRDefault="001B5A2A" w:rsidP="001B5A2A">
      <w:pPr>
        <w:shd w:val="clear" w:color="auto" w:fill="FFFFFF"/>
        <w:spacing w:line="230" w:lineRule="exact"/>
        <w:rPr>
          <w:rFonts w:ascii="Times New Roman" w:hAnsi="Times New Roman" w:cs="Times New Roman"/>
        </w:rPr>
      </w:pPr>
      <w:r w:rsidRPr="007E458E">
        <w:rPr>
          <w:rFonts w:ascii="Times New Roman" w:hAnsi="Times New Roman" w:cs="Times New Roman"/>
        </w:rPr>
        <w:t>19. PN-S-96025 Drogi samochodowe i lotniskowe. Nawierzchnie asfaltowe. Wymagania</w:t>
      </w:r>
    </w:p>
    <w:p w14:paraId="14057E8B" w14:textId="77777777" w:rsidR="0084430A" w:rsidRPr="00851E60" w:rsidRDefault="006C303A">
      <w:pPr>
        <w:rPr>
          <w:color w:val="FF0000"/>
        </w:rPr>
      </w:pPr>
    </w:p>
    <w:sectPr w:rsidR="0084430A" w:rsidRPr="00851E60" w:rsidSect="00CB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11C0B8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C922450"/>
    <w:multiLevelType w:val="hybridMultilevel"/>
    <w:tmpl w:val="745C49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0698F"/>
    <w:multiLevelType w:val="hybridMultilevel"/>
    <w:tmpl w:val="884C47C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301AF"/>
    <w:multiLevelType w:val="singleLevel"/>
    <w:tmpl w:val="935A78B4"/>
    <w:lvl w:ilvl="0">
      <w:start w:val="18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BB23DEC"/>
    <w:multiLevelType w:val="singleLevel"/>
    <w:tmpl w:val="7D92B52A"/>
    <w:lvl w:ilvl="0">
      <w:start w:val="1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FBB4DEC"/>
    <w:multiLevelType w:val="singleLevel"/>
    <w:tmpl w:val="38F45AB0"/>
    <w:lvl w:ilvl="0">
      <w:start w:val="10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F99149F"/>
    <w:multiLevelType w:val="singleLevel"/>
    <w:tmpl w:val="38F45AB0"/>
    <w:lvl w:ilvl="0">
      <w:start w:val="10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36B31A3"/>
    <w:multiLevelType w:val="hybridMultilevel"/>
    <w:tmpl w:val="F44EDEE8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F689D"/>
    <w:multiLevelType w:val="singleLevel"/>
    <w:tmpl w:val="17B8684C"/>
    <w:lvl w:ilvl="0">
      <w:start w:val="3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28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5"/>
  </w:num>
  <w:num w:numId="6">
    <w:abstractNumId w:val="5"/>
    <w:lvlOverride w:ilvl="0">
      <w:startOverride w:val="10"/>
    </w:lvlOverride>
  </w:num>
  <w:num w:numId="7">
    <w:abstractNumId w:val="3"/>
  </w:num>
  <w:num w:numId="8">
    <w:abstractNumId w:val="3"/>
    <w:lvlOverride w:ilvl="0">
      <w:startOverride w:val="18"/>
    </w:lvlOverride>
  </w:num>
  <w:num w:numId="9">
    <w:abstractNumId w:val="8"/>
  </w:num>
  <w:num w:numId="10">
    <w:abstractNumId w:val="8"/>
    <w:lvlOverride w:ilvl="0">
      <w:startOverride w:val="31"/>
    </w:lvlOverride>
  </w:num>
  <w:num w:numId="11">
    <w:abstractNumId w:val="8"/>
    <w:lvlOverride w:ilvl="0">
      <w:lvl w:ilvl="0">
        <w:start w:val="31"/>
        <w:numFmt w:val="decimal"/>
        <w:lvlText w:val="%1."/>
        <w:legacy w:legacy="1" w:legacySpace="0" w:legacyIndent="4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2"/>
  </w:num>
  <w:num w:numId="14">
    <w:abstractNumId w:val="6"/>
  </w:num>
  <w:num w:numId="15">
    <w:abstractNumId w:val="7"/>
  </w:num>
  <w:num w:numId="16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A2A"/>
    <w:rsid w:val="000A1CB2"/>
    <w:rsid w:val="001B5A2A"/>
    <w:rsid w:val="003A2FEC"/>
    <w:rsid w:val="003B0E0C"/>
    <w:rsid w:val="004D4D55"/>
    <w:rsid w:val="005E577F"/>
    <w:rsid w:val="005F7D94"/>
    <w:rsid w:val="0069029A"/>
    <w:rsid w:val="006C303A"/>
    <w:rsid w:val="00733439"/>
    <w:rsid w:val="00773D40"/>
    <w:rsid w:val="00782C09"/>
    <w:rsid w:val="007E458E"/>
    <w:rsid w:val="00851E60"/>
    <w:rsid w:val="00856B0F"/>
    <w:rsid w:val="008B6DD3"/>
    <w:rsid w:val="00A41F1D"/>
    <w:rsid w:val="00A45A82"/>
    <w:rsid w:val="00CB0E60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C831"/>
  <w15:docId w15:val="{F354E47C-5A7B-490B-902F-F1135B4F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A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5A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B5A2A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1B5A2A"/>
  </w:style>
  <w:style w:type="character" w:customStyle="1" w:styleId="st">
    <w:name w:val="st"/>
    <w:basedOn w:val="Domylnaczcionkaakapitu"/>
    <w:rsid w:val="001B5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3011</Words>
  <Characters>18070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Adrian Ziemak</cp:lastModifiedBy>
  <cp:revision>13</cp:revision>
  <dcterms:created xsi:type="dcterms:W3CDTF">2015-06-29T13:40:00Z</dcterms:created>
  <dcterms:modified xsi:type="dcterms:W3CDTF">2022-03-11T10:28:00Z</dcterms:modified>
</cp:coreProperties>
</file>